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2D8E85" w14:textId="18A06E85" w:rsidR="00D2779F" w:rsidRPr="007E0C37" w:rsidRDefault="00D2779F" w:rsidP="00D2779F">
      <w:pPr>
        <w:numPr>
          <w:ilvl w:val="0"/>
          <w:numId w:val="1"/>
        </w:num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sz w:val="22"/>
          <w:lang w:val="en-US"/>
        </w:rPr>
      </w:pPr>
      <w:r w:rsidRPr="007E0C37">
        <w:rPr>
          <w:rFonts w:ascii="Cambria" w:hAnsi="Cambria" w:cs="Arial"/>
          <w:b/>
          <w:bCs/>
          <w:color w:val="4472C4" w:themeColor="accent1"/>
          <w:sz w:val="36"/>
          <w:lang w:val="en-US"/>
        </w:rPr>
        <w:t>ERYKA DANYELLE SILVA GALINDO</w:t>
      </w:r>
    </w:p>
    <w:p w14:paraId="3E69F6FD" w14:textId="77777777" w:rsidR="000361DD" w:rsidRDefault="000361DD" w:rsidP="00D2779F">
      <w:pPr>
        <w:pStyle w:val="Textkrper"/>
        <w:rPr>
          <w:lang w:val="pt-BR"/>
        </w:rPr>
      </w:pPr>
    </w:p>
    <w:p w14:paraId="1A9336AA" w14:textId="161285D8" w:rsidR="00D2779F" w:rsidRPr="007E0C37" w:rsidRDefault="00D2779F" w:rsidP="00D2779F">
      <w:pPr>
        <w:pStyle w:val="Textkrper"/>
        <w:rPr>
          <w:lang w:val="pt-BR"/>
        </w:rPr>
      </w:pPr>
      <w:r w:rsidRPr="007E0C37">
        <w:rPr>
          <w:lang w:val="pt-BR"/>
        </w:rPr>
        <w:t>Sociologist</w:t>
      </w:r>
      <w:r w:rsidR="000361DD" w:rsidRPr="007E0C37">
        <w:rPr>
          <w:lang w:val="pt-BR"/>
        </w:rPr>
        <w:t>, Historian</w:t>
      </w:r>
      <w:r w:rsidR="007E0C37" w:rsidRPr="007E0C37">
        <w:rPr>
          <w:lang w:val="pt-BR"/>
        </w:rPr>
        <w:t>.</w:t>
      </w:r>
    </w:p>
    <w:p w14:paraId="55DCE38D" w14:textId="60B3E41A" w:rsidR="007E0C37" w:rsidRDefault="007E0C37" w:rsidP="000836F0">
      <w:pPr>
        <w:numPr>
          <w:ilvl w:val="0"/>
          <w:numId w:val="1"/>
        </w:numPr>
        <w:jc w:val="both"/>
        <w:rPr>
          <w:rFonts w:ascii="Cambria" w:hAnsi="Cambria" w:cs="Arial"/>
          <w:lang w:val="en-US"/>
        </w:rPr>
      </w:pPr>
      <w:r w:rsidRPr="007E0C37">
        <w:rPr>
          <w:rFonts w:ascii="Cambria" w:hAnsi="Cambria" w:cs="Arial"/>
          <w:lang w:val="en-US"/>
        </w:rPr>
        <w:t xml:space="preserve">Research interests: food studies, social movement studies, rural sociology, </w:t>
      </w:r>
      <w:proofErr w:type="gramStart"/>
      <w:r w:rsidRPr="007E0C37">
        <w:rPr>
          <w:rFonts w:ascii="Cambria" w:hAnsi="Cambria" w:cs="Arial"/>
          <w:lang w:val="en-US"/>
        </w:rPr>
        <w:t>peasants</w:t>
      </w:r>
      <w:proofErr w:type="gramEnd"/>
      <w:r w:rsidRPr="007E0C37">
        <w:rPr>
          <w:rFonts w:ascii="Cambria" w:hAnsi="Cambria" w:cs="Arial"/>
          <w:lang w:val="en-US"/>
        </w:rPr>
        <w:t xml:space="preserve"> studies, feminis</w:t>
      </w:r>
      <w:r>
        <w:rPr>
          <w:rFonts w:ascii="Cambria" w:hAnsi="Cambria" w:cs="Arial"/>
          <w:lang w:val="en-US"/>
        </w:rPr>
        <w:t>t</w:t>
      </w:r>
      <w:r w:rsidRPr="007E0C37">
        <w:rPr>
          <w:rFonts w:ascii="Cambria" w:hAnsi="Cambria" w:cs="Arial"/>
          <w:lang w:val="en-US"/>
        </w:rPr>
        <w:t xml:space="preserve"> theories, </w:t>
      </w:r>
      <w:r>
        <w:rPr>
          <w:rFonts w:ascii="Cambria" w:hAnsi="Cambria" w:cs="Arial"/>
          <w:lang w:val="en-US"/>
        </w:rPr>
        <w:t xml:space="preserve">decolonial studies, intersectionality, Latin American studies, socioenvironmental studies, agroecology studies and qualitative methodologies. </w:t>
      </w:r>
    </w:p>
    <w:p w14:paraId="030CF084" w14:textId="7042B0BB" w:rsidR="00D2779F" w:rsidRDefault="00D2779F" w:rsidP="00D2779F">
      <w:pPr>
        <w:pStyle w:val="Textkrper"/>
        <w:rPr>
          <w:lang w:val="en-US"/>
        </w:rPr>
      </w:pPr>
    </w:p>
    <w:p w14:paraId="16F48EAB" w14:textId="77777777" w:rsidR="00757DAA" w:rsidRDefault="00757DAA" w:rsidP="00D2779F">
      <w:pPr>
        <w:numPr>
          <w:ilvl w:val="0"/>
          <w:numId w:val="1"/>
        </w:num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</w:p>
    <w:p w14:paraId="72D567F7" w14:textId="2FC440BE" w:rsidR="00D2779F" w:rsidRPr="000361DD" w:rsidRDefault="00D2779F" w:rsidP="00D2779F">
      <w:pPr>
        <w:numPr>
          <w:ilvl w:val="0"/>
          <w:numId w:val="1"/>
        </w:num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  <w:r w:rsidRPr="000361DD">
        <w:rPr>
          <w:rFonts w:ascii="Cambria" w:hAnsi="Cambria" w:cs="Arial"/>
          <w:b/>
          <w:bCs/>
          <w:color w:val="4472C4" w:themeColor="accent1"/>
          <w:lang w:val="en-US"/>
        </w:rPr>
        <w:t>PERSONAL INFORMATION</w:t>
      </w:r>
    </w:p>
    <w:p w14:paraId="1C78F94B" w14:textId="2EDB9115" w:rsidR="00E52084" w:rsidRPr="00D2779F" w:rsidRDefault="00E52084">
      <w:pPr>
        <w:rPr>
          <w:rFonts w:ascii="Cambria" w:hAnsi="Cambria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228"/>
      </w:tblGrid>
      <w:tr w:rsidR="00D2779F" w:rsidRPr="00D2779F" w14:paraId="40DA8893" w14:textId="77777777" w:rsidTr="00D2779F">
        <w:tc>
          <w:tcPr>
            <w:tcW w:w="3402" w:type="dxa"/>
          </w:tcPr>
          <w:p w14:paraId="20C2F12B" w14:textId="682B198A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79F">
              <w:rPr>
                <w:rFonts w:cs="Arial"/>
                <w:sz w:val="22"/>
                <w:szCs w:val="22"/>
              </w:rPr>
              <w:t>Adress</w:t>
            </w:r>
          </w:p>
        </w:tc>
        <w:tc>
          <w:tcPr>
            <w:tcW w:w="5228" w:type="dxa"/>
          </w:tcPr>
          <w:p w14:paraId="71AACF2B" w14:textId="4BA4817D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proofErr w:type="spellStart"/>
            <w:r w:rsidRPr="00D2779F">
              <w:rPr>
                <w:rFonts w:cs="Arial"/>
                <w:sz w:val="22"/>
                <w:szCs w:val="22"/>
                <w:lang w:val="en-US"/>
              </w:rPr>
              <w:t>Lichtenrader</w:t>
            </w:r>
            <w:proofErr w:type="spellEnd"/>
            <w:r w:rsidRPr="00D2779F">
              <w:rPr>
                <w:rFonts w:cs="Arial"/>
                <w:sz w:val="22"/>
                <w:szCs w:val="22"/>
                <w:lang w:val="en-US"/>
              </w:rPr>
              <w:t xml:space="preserve"> str. 33</w:t>
            </w:r>
            <w:r w:rsidRPr="00D2779F">
              <w:rPr>
                <w:rFonts w:cs="Arial"/>
                <w:sz w:val="22"/>
                <w:szCs w:val="22"/>
                <w:lang w:val="en-US"/>
              </w:rPr>
              <w:t xml:space="preserve">, 12049 Berlin </w:t>
            </w:r>
          </w:p>
        </w:tc>
      </w:tr>
      <w:tr w:rsidR="00D2779F" w:rsidRPr="00D2779F" w14:paraId="2A4B0310" w14:textId="77777777" w:rsidTr="00D2779F">
        <w:tc>
          <w:tcPr>
            <w:tcW w:w="3402" w:type="dxa"/>
          </w:tcPr>
          <w:p w14:paraId="1AB6553C" w14:textId="298EDB07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79F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5228" w:type="dxa"/>
          </w:tcPr>
          <w:p w14:paraId="5FF08C80" w14:textId="29F50113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79F">
              <w:rPr>
                <w:rFonts w:cs="Arial"/>
                <w:sz w:val="22"/>
                <w:szCs w:val="22"/>
              </w:rPr>
              <w:t>eryka.galindo@uni-heidelberg.de</w:t>
            </w:r>
          </w:p>
        </w:tc>
      </w:tr>
      <w:tr w:rsidR="00D2779F" w:rsidRPr="00D2779F" w14:paraId="3BF51C6F" w14:textId="77777777" w:rsidTr="00D2779F">
        <w:tc>
          <w:tcPr>
            <w:tcW w:w="3402" w:type="dxa"/>
          </w:tcPr>
          <w:p w14:paraId="1AC13A42" w14:textId="75773413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79F">
              <w:rPr>
                <w:rFonts w:cs="Arial"/>
                <w:sz w:val="22"/>
                <w:szCs w:val="22"/>
              </w:rPr>
              <w:t>Nacionality</w:t>
            </w:r>
          </w:p>
        </w:tc>
        <w:tc>
          <w:tcPr>
            <w:tcW w:w="5228" w:type="dxa"/>
          </w:tcPr>
          <w:p w14:paraId="01E4A75C" w14:textId="6137BC4C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79F">
              <w:rPr>
                <w:rFonts w:cs="Arial"/>
                <w:sz w:val="22"/>
                <w:szCs w:val="22"/>
              </w:rPr>
              <w:t>Brazilian</w:t>
            </w:r>
          </w:p>
        </w:tc>
      </w:tr>
      <w:tr w:rsidR="00D2779F" w:rsidRPr="00D2779F" w14:paraId="3E8B3C5E" w14:textId="77777777" w:rsidTr="00D2779F">
        <w:tc>
          <w:tcPr>
            <w:tcW w:w="3402" w:type="dxa"/>
          </w:tcPr>
          <w:p w14:paraId="4550A804" w14:textId="6922B5CE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79F">
              <w:rPr>
                <w:rFonts w:cs="Arial"/>
                <w:sz w:val="22"/>
                <w:szCs w:val="22"/>
              </w:rPr>
              <w:t>Date anda place of birth</w:t>
            </w:r>
          </w:p>
        </w:tc>
        <w:tc>
          <w:tcPr>
            <w:tcW w:w="5228" w:type="dxa"/>
          </w:tcPr>
          <w:p w14:paraId="424A7C31" w14:textId="13D027C9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79F">
              <w:rPr>
                <w:rFonts w:cs="Arial"/>
                <w:sz w:val="22"/>
                <w:szCs w:val="22"/>
              </w:rPr>
              <w:t>02 October 1983, Olinda – Pernambuco (Brazil)</w:t>
            </w:r>
          </w:p>
        </w:tc>
      </w:tr>
    </w:tbl>
    <w:p w14:paraId="385997CA" w14:textId="255B2E2B" w:rsidR="00D2779F" w:rsidRDefault="00D2779F">
      <w:pPr>
        <w:rPr>
          <w:rFonts w:ascii="Arial" w:hAnsi="Arial" w:cs="Arial"/>
          <w:sz w:val="22"/>
          <w:szCs w:val="22"/>
        </w:rPr>
      </w:pPr>
    </w:p>
    <w:p w14:paraId="3606E6DD" w14:textId="595EA131" w:rsidR="00D2779F" w:rsidRDefault="00D2779F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E5AB157" w14:textId="77777777" w:rsidR="007E0C37" w:rsidRPr="007E0C37" w:rsidRDefault="007E0C37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0FDBA69C" w14:textId="77777777" w:rsidR="00D2779F" w:rsidRPr="007E0C37" w:rsidRDefault="00D2779F" w:rsidP="00D2779F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</w:rPr>
      </w:pPr>
      <w:r w:rsidRPr="007E0C37">
        <w:rPr>
          <w:rFonts w:ascii="Cambria" w:hAnsi="Cambria" w:cs="Arial"/>
          <w:b/>
          <w:bCs/>
          <w:color w:val="4472C4" w:themeColor="accent1"/>
        </w:rPr>
        <w:t>EDUCATION</w:t>
      </w:r>
    </w:p>
    <w:p w14:paraId="78937314" w14:textId="77777777" w:rsidR="00D2779F" w:rsidRPr="00D2779F" w:rsidRDefault="00D2779F" w:rsidP="00D27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D2779F" w:rsidRPr="00D2779F" w14:paraId="1EE2DB1E" w14:textId="77777777" w:rsidTr="003B008C">
        <w:tc>
          <w:tcPr>
            <w:tcW w:w="1980" w:type="dxa"/>
            <w:shd w:val="clear" w:color="auto" w:fill="auto"/>
          </w:tcPr>
          <w:p w14:paraId="4BB2C040" w14:textId="77777777" w:rsidR="00D2779F" w:rsidRPr="00D2779F" w:rsidRDefault="00D2779F" w:rsidP="003B008C">
            <w:pPr>
              <w:rPr>
                <w:rFonts w:ascii="Cambria" w:eastAsia="Droid Sans Fallback" w:hAnsi="Cambria" w:cs="Arial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 xml:space="preserve">Since </w:t>
            </w:r>
            <w:r w:rsidRPr="00D2779F">
              <w:rPr>
                <w:rFonts w:ascii="Cambria" w:eastAsia="Droid Sans Fallback" w:hAnsi="Cambria" w:cs="Arial"/>
              </w:rPr>
              <w:t>20</w:t>
            </w:r>
            <w:r w:rsidRPr="00D2779F">
              <w:rPr>
                <w:rFonts w:ascii="Cambria" w:eastAsia="Droid Sans Fallback" w:hAnsi="Cambria" w:cs="Arial"/>
                <w:lang w:val="en-US"/>
              </w:rPr>
              <w:t>21</w:t>
            </w:r>
            <w:r w:rsidRPr="00D2779F">
              <w:rPr>
                <w:rFonts w:ascii="Cambria" w:eastAsia="Droid Sans Fallback" w:hAnsi="Cambria" w:cs="Arial"/>
              </w:rPr>
              <w:tab/>
            </w:r>
          </w:p>
        </w:tc>
        <w:tc>
          <w:tcPr>
            <w:tcW w:w="6650" w:type="dxa"/>
            <w:shd w:val="clear" w:color="auto" w:fill="auto"/>
          </w:tcPr>
          <w:p w14:paraId="23862600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 xml:space="preserve">PhD Candidate -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Socioloy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 Department in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Freie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Universit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 Universität Berlin, Germany.</w:t>
            </w:r>
          </w:p>
          <w:p w14:paraId="6C6CA42A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</w:p>
        </w:tc>
      </w:tr>
      <w:tr w:rsidR="00D2779F" w:rsidRPr="00D2779F" w14:paraId="5C10BCD5" w14:textId="77777777" w:rsidTr="003B008C">
        <w:tc>
          <w:tcPr>
            <w:tcW w:w="1980" w:type="dxa"/>
            <w:shd w:val="clear" w:color="auto" w:fill="auto"/>
          </w:tcPr>
          <w:p w14:paraId="7FFCCB1C" w14:textId="77777777" w:rsidR="00D2779F" w:rsidRPr="00D2779F" w:rsidRDefault="00D2779F" w:rsidP="003B008C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2017</w:t>
            </w:r>
          </w:p>
        </w:tc>
        <w:tc>
          <w:tcPr>
            <w:tcW w:w="6650" w:type="dxa"/>
            <w:shd w:val="clear" w:color="auto" w:fill="auto"/>
          </w:tcPr>
          <w:p w14:paraId="200900BD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 xml:space="preserve">Master’s degree in Sociology - Sociology Department of the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Universidade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 de Brasília -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UnB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>, Brazil</w:t>
            </w:r>
          </w:p>
          <w:p w14:paraId="146E070A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</w:p>
        </w:tc>
      </w:tr>
      <w:tr w:rsidR="00D2779F" w:rsidRPr="00D2779F" w14:paraId="074E7A4A" w14:textId="77777777" w:rsidTr="003B008C">
        <w:tc>
          <w:tcPr>
            <w:tcW w:w="1980" w:type="dxa"/>
            <w:shd w:val="clear" w:color="auto" w:fill="auto"/>
          </w:tcPr>
          <w:p w14:paraId="09292C0C" w14:textId="77777777" w:rsidR="00D2779F" w:rsidRPr="00D2779F" w:rsidRDefault="00D2779F" w:rsidP="003B008C">
            <w:pPr>
              <w:rPr>
                <w:rFonts w:ascii="Cambria" w:eastAsia="Droid Sans Fallback" w:hAnsi="Cambria" w:cs="Arial"/>
              </w:rPr>
            </w:pPr>
            <w:r w:rsidRPr="00D2779F">
              <w:rPr>
                <w:rFonts w:ascii="Cambria" w:eastAsia="Droid Sans Fallback" w:hAnsi="Cambria" w:cs="Arial"/>
              </w:rPr>
              <w:t>2012</w:t>
            </w:r>
            <w:r w:rsidRPr="00D2779F">
              <w:rPr>
                <w:rFonts w:ascii="Cambria" w:eastAsia="Droid Sans Fallback" w:hAnsi="Cambria" w:cs="Arial"/>
              </w:rPr>
              <w:tab/>
            </w:r>
          </w:p>
        </w:tc>
        <w:tc>
          <w:tcPr>
            <w:tcW w:w="6650" w:type="dxa"/>
            <w:shd w:val="clear" w:color="auto" w:fill="auto"/>
          </w:tcPr>
          <w:p w14:paraId="0B8B74B8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 xml:space="preserve">Specialization’s Degree in Participatory Democracy, Republic and Social Movements - Political Science Department of the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Universidade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 Federal de Minas Gerais – UFMG</w:t>
            </w:r>
          </w:p>
          <w:p w14:paraId="00097EB4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</w:p>
        </w:tc>
      </w:tr>
      <w:tr w:rsidR="00D2779F" w:rsidRPr="00D2779F" w14:paraId="542ADC13" w14:textId="77777777" w:rsidTr="003B008C">
        <w:tc>
          <w:tcPr>
            <w:tcW w:w="1980" w:type="dxa"/>
            <w:shd w:val="clear" w:color="auto" w:fill="auto"/>
          </w:tcPr>
          <w:p w14:paraId="68B61384" w14:textId="77777777" w:rsidR="00D2779F" w:rsidRPr="00D2779F" w:rsidRDefault="00D2779F" w:rsidP="003B008C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2010</w:t>
            </w:r>
          </w:p>
        </w:tc>
        <w:tc>
          <w:tcPr>
            <w:tcW w:w="6650" w:type="dxa"/>
            <w:shd w:val="clear" w:color="auto" w:fill="auto"/>
          </w:tcPr>
          <w:p w14:paraId="2C17A403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Bachelor’s Degree in History</w:t>
            </w:r>
            <w:r w:rsidRPr="00D2779F">
              <w:rPr>
                <w:rFonts w:ascii="Cambria" w:eastAsia="Droid Sans Fallback" w:hAnsi="Cambria" w:cs="Arial"/>
              </w:rPr>
              <w:t xml:space="preserve"> - Universidade de Brasília – UnB</w:t>
            </w:r>
          </w:p>
          <w:p w14:paraId="21FBCE6C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</w:rPr>
            </w:pPr>
          </w:p>
        </w:tc>
      </w:tr>
    </w:tbl>
    <w:p w14:paraId="0B49B2C0" w14:textId="77777777" w:rsidR="00D2779F" w:rsidRPr="00D2779F" w:rsidRDefault="00D2779F" w:rsidP="00D2779F">
      <w:pPr>
        <w:jc w:val="both"/>
        <w:rPr>
          <w:rFonts w:ascii="Cambria" w:hAnsi="Cambria" w:cs="Arial"/>
          <w:b/>
        </w:rPr>
      </w:pPr>
    </w:p>
    <w:p w14:paraId="18A4D088" w14:textId="77777777" w:rsidR="00D2779F" w:rsidRDefault="00D2779F" w:rsidP="00EA61B5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lang w:val="en-US"/>
        </w:rPr>
      </w:pPr>
    </w:p>
    <w:p w14:paraId="20308FD0" w14:textId="376AD61C" w:rsidR="00EA61B5" w:rsidRPr="00D2779F" w:rsidRDefault="00EA61B5" w:rsidP="00EA61B5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lang w:val="en-US"/>
        </w:rPr>
      </w:pPr>
      <w:r w:rsidRPr="000361DD">
        <w:rPr>
          <w:rFonts w:ascii="Cambria" w:hAnsi="Cambria" w:cs="Arial"/>
          <w:b/>
          <w:bCs/>
          <w:color w:val="4472C4" w:themeColor="accent1"/>
          <w:lang w:val="en-US"/>
        </w:rPr>
        <w:t>ACADEMIC POSITIONS</w:t>
      </w:r>
    </w:p>
    <w:p w14:paraId="0209EFB7" w14:textId="77777777" w:rsidR="00EA61B5" w:rsidRPr="00D2779F" w:rsidRDefault="00EA61B5" w:rsidP="00EA61B5">
      <w:pPr>
        <w:rPr>
          <w:rFonts w:ascii="Cambria" w:hAnsi="Cambria" w:cs="Arial"/>
          <w:lang w:val="en-US"/>
        </w:rPr>
      </w:pPr>
    </w:p>
    <w:tbl>
      <w:tblPr>
        <w:tblW w:w="5007" w:type="pct"/>
        <w:tblLook w:val="04A0" w:firstRow="1" w:lastRow="0" w:firstColumn="1" w:lastColumn="0" w:noHBand="0" w:noVBand="1"/>
      </w:tblPr>
      <w:tblGrid>
        <w:gridCol w:w="1954"/>
        <w:gridCol w:w="6698"/>
      </w:tblGrid>
      <w:tr w:rsidR="00EA61B5" w:rsidRPr="00D2779F" w14:paraId="3CC04D18" w14:textId="77777777" w:rsidTr="000361DD">
        <w:trPr>
          <w:trHeight w:val="583"/>
        </w:trPr>
        <w:tc>
          <w:tcPr>
            <w:tcW w:w="1129" w:type="pct"/>
            <w:shd w:val="clear" w:color="auto" w:fill="auto"/>
          </w:tcPr>
          <w:p w14:paraId="523DE817" w14:textId="37E296F7" w:rsidR="00EA61B5" w:rsidRPr="00D2779F" w:rsidRDefault="00B00B73" w:rsidP="00EF44DF">
            <w:pPr>
              <w:rPr>
                <w:rFonts w:ascii="Cambria" w:eastAsia="Droid Sans Fallback" w:hAnsi="Cambria" w:cs="Arial"/>
                <w:lang w:val="en-US"/>
              </w:rPr>
            </w:pPr>
            <w:bookmarkStart w:id="0" w:name="_Hlk137809737"/>
            <w:r w:rsidRPr="00D2779F">
              <w:rPr>
                <w:rFonts w:ascii="Cambria" w:eastAsia="Droid Sans Fallback" w:hAnsi="Cambria" w:cs="Arial"/>
                <w:lang w:val="en-US"/>
              </w:rPr>
              <w:t>Since 02/2023</w:t>
            </w:r>
          </w:p>
        </w:tc>
        <w:tc>
          <w:tcPr>
            <w:tcW w:w="3871" w:type="pct"/>
            <w:shd w:val="clear" w:color="auto" w:fill="auto"/>
          </w:tcPr>
          <w:p w14:paraId="75CAEC2F" w14:textId="49C7B507" w:rsidR="00B00B73" w:rsidRPr="00D2779F" w:rsidRDefault="00B00B73" w:rsidP="00115692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color w:val="000000"/>
                <w:shd w:val="clear" w:color="auto" w:fill="FFFFFF"/>
                <w:lang w:val="en-US"/>
              </w:rPr>
              <w:t xml:space="preserve">PhD Researcher – </w:t>
            </w:r>
            <w:r w:rsidRPr="00D2779F">
              <w:rPr>
                <w:rFonts w:ascii="Cambria" w:eastAsia="Droid Sans Fallback" w:hAnsi="Cambria" w:cs="Arial"/>
                <w:lang w:val="en-US"/>
              </w:rPr>
              <w:t xml:space="preserve">Junior Research Group “Food for Justice: Power, Politics and Food Inequalities in a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Bioeconomy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”, Heidelberg Center for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Ibero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>-American Studies</w:t>
            </w:r>
            <w:r w:rsidRPr="00D2779F">
              <w:rPr>
                <w:rFonts w:ascii="Cambria" w:eastAsia="Droid Sans Fallback" w:hAnsi="Cambria" w:cs="Arial"/>
                <w:lang w:val="en-US"/>
              </w:rPr>
              <w:t xml:space="preserve">, </w:t>
            </w:r>
            <w:r w:rsidRPr="00D2779F">
              <w:rPr>
                <w:rFonts w:ascii="Cambria" w:eastAsia="Droid Sans Fallback" w:hAnsi="Cambria" w:cs="Arial"/>
                <w:lang w:val="en-US"/>
              </w:rPr>
              <w:t>Universität Heidelberg, Germany.</w:t>
            </w:r>
          </w:p>
          <w:p w14:paraId="2BFDA56F" w14:textId="227E44CE" w:rsidR="00EA61B5" w:rsidRPr="00D2779F" w:rsidRDefault="00EA61B5" w:rsidP="00115692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</w:p>
        </w:tc>
      </w:tr>
      <w:bookmarkEnd w:id="0"/>
      <w:tr w:rsidR="00B00B73" w:rsidRPr="00D2779F" w14:paraId="74A17D36" w14:textId="77777777" w:rsidTr="000361DD">
        <w:trPr>
          <w:trHeight w:val="583"/>
        </w:trPr>
        <w:tc>
          <w:tcPr>
            <w:tcW w:w="1129" w:type="pct"/>
            <w:shd w:val="clear" w:color="auto" w:fill="auto"/>
          </w:tcPr>
          <w:p w14:paraId="6AFCBE91" w14:textId="77855CCB" w:rsidR="00B00B73" w:rsidRPr="00D2779F" w:rsidRDefault="00B00B73" w:rsidP="00B00B73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lastRenderedPageBreak/>
              <w:t>07/2020-01/2023</w:t>
            </w:r>
          </w:p>
        </w:tc>
        <w:tc>
          <w:tcPr>
            <w:tcW w:w="3871" w:type="pct"/>
            <w:shd w:val="clear" w:color="auto" w:fill="auto"/>
          </w:tcPr>
          <w:p w14:paraId="691EC7BF" w14:textId="77777777" w:rsidR="00B00B73" w:rsidRPr="00D2779F" w:rsidRDefault="00B00B73" w:rsidP="00115692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color w:val="000000"/>
                <w:shd w:val="clear" w:color="auto" w:fill="FFFFFF"/>
                <w:lang w:val="en-US"/>
              </w:rPr>
              <w:t xml:space="preserve">PhD Researcher – </w:t>
            </w:r>
            <w:r w:rsidRPr="00D2779F">
              <w:rPr>
                <w:rFonts w:ascii="Cambria" w:eastAsia="Droid Sans Fallback" w:hAnsi="Cambria" w:cs="Arial"/>
                <w:lang w:val="en-US"/>
              </w:rPr>
              <w:t xml:space="preserve">Junior Research Group “Food for Justice: Power, Politics and Food Inequalities in a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Bioeconomy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”, Institute for Latin American Studies,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Freie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 Universität Berlin, Germany.</w:t>
            </w:r>
          </w:p>
          <w:p w14:paraId="7D27A2E7" w14:textId="0D78AA02" w:rsidR="00B00B73" w:rsidRPr="00D2779F" w:rsidRDefault="00B00B73" w:rsidP="00115692">
            <w:pPr>
              <w:jc w:val="both"/>
              <w:rPr>
                <w:rFonts w:ascii="Cambria" w:eastAsia="Droid Sans Fallback" w:hAnsi="Cambria" w:cs="Arial"/>
                <w:color w:val="000000"/>
                <w:shd w:val="clear" w:color="auto" w:fill="FFFFFF"/>
                <w:lang w:val="en-US"/>
              </w:rPr>
            </w:pPr>
          </w:p>
        </w:tc>
      </w:tr>
      <w:tr w:rsidR="00B00B73" w:rsidRPr="00D2779F" w14:paraId="3AB1420F" w14:textId="77777777" w:rsidTr="000361DD">
        <w:tc>
          <w:tcPr>
            <w:tcW w:w="1129" w:type="pct"/>
            <w:shd w:val="clear" w:color="auto" w:fill="auto"/>
          </w:tcPr>
          <w:p w14:paraId="385A6D48" w14:textId="77777777" w:rsidR="00B00B73" w:rsidRPr="00D2779F" w:rsidRDefault="00B00B73" w:rsidP="00B00B73">
            <w:pPr>
              <w:spacing w:after="80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08/2014-12/2019</w:t>
            </w:r>
          </w:p>
        </w:tc>
        <w:tc>
          <w:tcPr>
            <w:tcW w:w="3871" w:type="pct"/>
            <w:shd w:val="clear" w:color="auto" w:fill="auto"/>
          </w:tcPr>
          <w:p w14:paraId="001F3BA7" w14:textId="78DCFE0B" w:rsidR="00B00B73" w:rsidRPr="00D2779F" w:rsidRDefault="00B00B73" w:rsidP="00115692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 xml:space="preserve">Member of the Research Laboratory on Non-Exemplary Sociology at the University at Brasília, Coordinated by Professor Marcelo Rosa </w:t>
            </w:r>
          </w:p>
          <w:p w14:paraId="494016A3" w14:textId="77777777" w:rsidR="00B00B73" w:rsidRPr="00D2779F" w:rsidRDefault="00B00B73" w:rsidP="00115692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</w:p>
        </w:tc>
      </w:tr>
    </w:tbl>
    <w:p w14:paraId="5D987668" w14:textId="77777777" w:rsidR="009E585A" w:rsidRPr="00D2779F" w:rsidRDefault="009E585A" w:rsidP="00EA61B5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lang w:val="en-US"/>
        </w:rPr>
      </w:pPr>
    </w:p>
    <w:p w14:paraId="2EB21982" w14:textId="77777777" w:rsidR="00622AAC" w:rsidRPr="000361DD" w:rsidRDefault="00622AAC" w:rsidP="00622AAC">
      <w:pPr>
        <w:numPr>
          <w:ilvl w:val="0"/>
          <w:numId w:val="1"/>
        </w:num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  <w:r w:rsidRPr="000361DD">
        <w:rPr>
          <w:rFonts w:ascii="Cambria" w:hAnsi="Cambria" w:cs="Arial"/>
          <w:b/>
          <w:bCs/>
          <w:color w:val="4472C4" w:themeColor="accent1"/>
          <w:lang w:val="en-US"/>
        </w:rPr>
        <w:t>PUBLICATIONS</w:t>
      </w:r>
    </w:p>
    <w:p w14:paraId="018962A7" w14:textId="77777777" w:rsidR="00622AAC" w:rsidRPr="00D2779F" w:rsidRDefault="00622AAC" w:rsidP="00622AAC">
      <w:pPr>
        <w:numPr>
          <w:ilvl w:val="0"/>
          <w:numId w:val="1"/>
        </w:numPr>
        <w:rPr>
          <w:rFonts w:ascii="Cambria" w:hAnsi="Cambria" w:cs="Arial"/>
          <w:lang w:val="en-US"/>
        </w:rPr>
      </w:pPr>
    </w:p>
    <w:p w14:paraId="0E9A4CA7" w14:textId="6311CF59" w:rsidR="00C60CE1" w:rsidRDefault="00C60CE1" w:rsidP="000528BF">
      <w:pPr>
        <w:jc w:val="both"/>
        <w:rPr>
          <w:rFonts w:ascii="Cambria" w:hAnsi="Cambria" w:cs="Arial"/>
          <w:b/>
          <w:color w:val="4472C4" w:themeColor="accent1"/>
          <w:lang w:val="en-US"/>
        </w:rPr>
      </w:pPr>
      <w:r w:rsidRPr="000361DD">
        <w:rPr>
          <w:rFonts w:ascii="Cambria" w:hAnsi="Cambria" w:cs="Arial"/>
          <w:b/>
          <w:color w:val="4472C4" w:themeColor="accent1"/>
          <w:lang w:val="en-US"/>
        </w:rPr>
        <w:t>Thesis</w:t>
      </w:r>
    </w:p>
    <w:p w14:paraId="3D4C6A24" w14:textId="77777777" w:rsidR="000361DD" w:rsidRPr="000361DD" w:rsidRDefault="000361DD" w:rsidP="000528BF">
      <w:pPr>
        <w:jc w:val="both"/>
        <w:rPr>
          <w:rFonts w:ascii="Cambria" w:hAnsi="Cambria" w:cs="Arial"/>
          <w:b/>
          <w:color w:val="4472C4" w:themeColor="accent1"/>
          <w:lang w:val="en-US"/>
        </w:rPr>
      </w:pPr>
    </w:p>
    <w:p w14:paraId="507B6E0C" w14:textId="52BA6984" w:rsidR="00C60CE1" w:rsidRPr="00D2779F" w:rsidRDefault="00C60CE1" w:rsidP="00422F5E">
      <w:pPr>
        <w:pStyle w:val="Listenabsatz"/>
        <w:numPr>
          <w:ilvl w:val="0"/>
          <w:numId w:val="18"/>
        </w:numPr>
        <w:jc w:val="both"/>
        <w:rPr>
          <w:rFonts w:ascii="Cambria" w:hAnsi="Cambria" w:cs="Arial"/>
        </w:rPr>
      </w:pPr>
      <w:r w:rsidRPr="00D2779F">
        <w:rPr>
          <w:rFonts w:ascii="Cambria" w:hAnsi="Cambria" w:cs="Arial"/>
          <w:lang w:val="pt-BR"/>
        </w:rPr>
        <w:t xml:space="preserve">Galindo. E. D. S. </w:t>
      </w:r>
      <w:r w:rsidR="006322B4" w:rsidRPr="006322B4">
        <w:rPr>
          <w:rStyle w:val="Hyperlink"/>
          <w:color w:val="4472C4" w:themeColor="accent1"/>
        </w:rPr>
        <w:fldChar w:fldCharType="begin"/>
      </w:r>
      <w:r w:rsidR="006322B4" w:rsidRPr="006322B4">
        <w:rPr>
          <w:rStyle w:val="Hyperlink"/>
          <w:color w:val="4472C4" w:themeColor="accent1"/>
        </w:rPr>
        <w:instrText xml:space="preserve"> HYPERLINK "https://repositorio.unb.br/bitstream/10482/31181/1/2017_ErykaDanyelleSilvaGalindo.pdf" </w:instrText>
      </w:r>
      <w:r w:rsidR="006322B4" w:rsidRPr="006322B4">
        <w:rPr>
          <w:rStyle w:val="Hyperlink"/>
          <w:color w:val="4472C4" w:themeColor="accent1"/>
        </w:rPr>
      </w:r>
      <w:r w:rsidR="006322B4" w:rsidRPr="006322B4">
        <w:rPr>
          <w:rStyle w:val="Hyperlink"/>
          <w:color w:val="4472C4" w:themeColor="accent1"/>
        </w:rPr>
        <w:fldChar w:fldCharType="separate"/>
      </w:r>
      <w:r w:rsidR="00422F5E" w:rsidRPr="006322B4">
        <w:rPr>
          <w:rStyle w:val="Hyperlink"/>
          <w:rFonts w:ascii="Cambria" w:hAnsi="Cambria" w:cs="Arial"/>
          <w:color w:val="4472C4" w:themeColor="accent1"/>
          <w:lang w:val="pt-BR"/>
        </w:rPr>
        <w:t>Pois, sem mulher a luta vai pela metade: a participação das mulheres jovens trabalhadoras rurais e as repercussões no sindicalismo</w:t>
      </w:r>
      <w:r w:rsidR="006322B4" w:rsidRPr="006322B4">
        <w:rPr>
          <w:rStyle w:val="Hyperlink"/>
          <w:color w:val="4472C4" w:themeColor="accent1"/>
        </w:rPr>
        <w:fldChar w:fldCharType="end"/>
      </w:r>
      <w:r w:rsidRPr="006322B4">
        <w:rPr>
          <w:rStyle w:val="Hyperlink"/>
          <w:color w:val="4472C4" w:themeColor="accent1"/>
        </w:rPr>
        <w:t xml:space="preserve">. </w:t>
      </w:r>
      <w:r w:rsidR="006322B4" w:rsidRPr="006322B4">
        <w:rPr>
          <w:rStyle w:val="Hyperlink"/>
          <w:color w:val="auto"/>
          <w:u w:val="none"/>
        </w:rPr>
        <w:t>(</w:t>
      </w:r>
      <w:r w:rsidR="006322B4" w:rsidRPr="006322B4">
        <w:rPr>
          <w:rStyle w:val="Hyperlink"/>
          <w:i/>
          <w:color w:val="auto"/>
          <w:u w:val="none"/>
        </w:rPr>
        <w:t>Without women the struggle is half over: the participation of young rural women workers and the repercussions on trade unionism</w:t>
      </w:r>
      <w:r w:rsidR="006322B4" w:rsidRPr="006322B4">
        <w:rPr>
          <w:rStyle w:val="Hyperlink"/>
          <w:color w:val="auto"/>
          <w:u w:val="none"/>
        </w:rPr>
        <w:t xml:space="preserve">). </w:t>
      </w:r>
      <w:r w:rsidR="006322B4" w:rsidRPr="006322B4">
        <w:rPr>
          <w:rFonts w:ascii="Cambria" w:hAnsi="Cambria" w:cs="Arial"/>
          <w:lang w:val="de-DE"/>
        </w:rPr>
        <w:t>Master Thesis (</w:t>
      </w:r>
      <w:proofErr w:type="spellStart"/>
      <w:r w:rsidR="006322B4" w:rsidRPr="006322B4">
        <w:rPr>
          <w:rFonts w:ascii="Cambria" w:hAnsi="Cambria" w:cs="Arial"/>
          <w:lang w:val="de-DE"/>
        </w:rPr>
        <w:t>Sociology</w:t>
      </w:r>
      <w:proofErr w:type="spellEnd"/>
      <w:r w:rsidR="006322B4" w:rsidRPr="006322B4">
        <w:rPr>
          <w:rFonts w:ascii="Cambria" w:hAnsi="Cambria" w:cs="Arial"/>
          <w:lang w:val="de-DE"/>
        </w:rPr>
        <w:t>)</w:t>
      </w:r>
      <w:r w:rsidRPr="006322B4">
        <w:rPr>
          <w:rFonts w:ascii="Cambria" w:hAnsi="Cambria" w:cs="Arial"/>
          <w:lang w:val="de-DE"/>
        </w:rPr>
        <w:t xml:space="preserve">. </w:t>
      </w:r>
      <w:r w:rsidRPr="006322B4">
        <w:rPr>
          <w:rFonts w:ascii="Cambria" w:hAnsi="Cambria" w:cs="Arial"/>
          <w:lang w:val="pt-BR"/>
        </w:rPr>
        <w:t>Instituto de Ciências Sociais. Departamento de Sociologia da Universidade de Brasília (UnB).</w:t>
      </w:r>
      <w:r w:rsidR="00422F5E" w:rsidRPr="006322B4">
        <w:rPr>
          <w:rFonts w:ascii="Cambria" w:hAnsi="Cambria" w:cs="Arial"/>
          <w:lang w:val="pt-BR"/>
        </w:rPr>
        <w:t xml:space="preserve"> </w:t>
      </w:r>
      <w:r w:rsidRPr="006322B4">
        <w:rPr>
          <w:rFonts w:ascii="Cambria" w:hAnsi="Cambria" w:cs="Arial"/>
        </w:rPr>
        <w:t>Brasília: UnB, 20</w:t>
      </w:r>
      <w:r w:rsidR="00422F5E" w:rsidRPr="006322B4">
        <w:rPr>
          <w:rFonts w:ascii="Cambria" w:hAnsi="Cambria" w:cs="Arial"/>
        </w:rPr>
        <w:t>17.162 f.</w:t>
      </w:r>
    </w:p>
    <w:p w14:paraId="3BB3B128" w14:textId="77777777" w:rsidR="002227D4" w:rsidRPr="00D2779F" w:rsidRDefault="002227D4" w:rsidP="00422F5E">
      <w:pPr>
        <w:ind w:left="709"/>
        <w:jc w:val="both"/>
        <w:rPr>
          <w:rFonts w:ascii="Cambria" w:hAnsi="Cambria" w:cs="Arial"/>
          <w:lang w:eastAsia="zh-CN"/>
        </w:rPr>
      </w:pPr>
    </w:p>
    <w:p w14:paraId="77A030C2" w14:textId="51C74B58" w:rsidR="002227D4" w:rsidRPr="00D2779F" w:rsidRDefault="002227D4" w:rsidP="002227D4">
      <w:pPr>
        <w:pStyle w:val="Listenabsatz"/>
        <w:numPr>
          <w:ilvl w:val="0"/>
          <w:numId w:val="18"/>
        </w:numPr>
        <w:jc w:val="both"/>
        <w:rPr>
          <w:rFonts w:ascii="Cambria" w:hAnsi="Cambria" w:cs="Arial"/>
          <w:lang w:val="en-US"/>
        </w:rPr>
      </w:pPr>
      <w:r w:rsidRPr="00D2779F">
        <w:rPr>
          <w:rFonts w:ascii="Cambria" w:hAnsi="Cambria" w:cs="Arial"/>
          <w:lang w:val="pt-BR"/>
        </w:rPr>
        <w:t>Galindo, E. D. S. Jovens do campo - reflexões sobre as trajetórias e sentidos da participação no movimento sindical (</w:t>
      </w:r>
      <w:r w:rsidRPr="00D2779F">
        <w:rPr>
          <w:rFonts w:ascii="Cambria" w:hAnsi="Cambria" w:cs="Arial"/>
          <w:i/>
          <w:lang w:val="pt-BR"/>
        </w:rPr>
        <w:t>Youth of the field - reflections on the trajectories and meanings of participation in the union movement</w:t>
      </w:r>
      <w:r w:rsidRPr="00D2779F">
        <w:rPr>
          <w:rFonts w:ascii="Cambria" w:hAnsi="Cambria" w:cs="Arial"/>
          <w:lang w:val="pt-BR"/>
        </w:rPr>
        <w:t xml:space="preserve">). </w:t>
      </w:r>
      <w:r w:rsidRPr="00D2779F">
        <w:rPr>
          <w:rFonts w:ascii="Cambria" w:hAnsi="Cambria" w:cs="Arial"/>
          <w:lang w:val="en-US"/>
        </w:rPr>
        <w:t>Conclusion Monograph of the Specialization Course in Participatory Democracy, Republic and Social Movements/UFMG.</w:t>
      </w:r>
    </w:p>
    <w:p w14:paraId="65A250D3" w14:textId="77777777" w:rsidR="008F742B" w:rsidRPr="00D2779F" w:rsidRDefault="008F742B" w:rsidP="008F742B">
      <w:pPr>
        <w:pStyle w:val="Listenabsatz"/>
        <w:ind w:left="720"/>
        <w:jc w:val="both"/>
        <w:rPr>
          <w:rFonts w:ascii="Cambria" w:hAnsi="Cambria" w:cs="Arial"/>
          <w:lang w:val="en-US"/>
        </w:rPr>
      </w:pPr>
    </w:p>
    <w:p w14:paraId="577B6B86" w14:textId="77777777" w:rsidR="00D24C6F" w:rsidRPr="00D2779F" w:rsidRDefault="00D24C6F" w:rsidP="00D24C6F">
      <w:pPr>
        <w:jc w:val="both"/>
        <w:rPr>
          <w:rFonts w:ascii="Cambria" w:hAnsi="Cambria" w:cs="Arial"/>
          <w:lang w:val="en-US"/>
        </w:rPr>
      </w:pPr>
    </w:p>
    <w:p w14:paraId="34D8E6FF" w14:textId="77777777" w:rsidR="00D24C6F" w:rsidRPr="000361DD" w:rsidRDefault="00D24C6F" w:rsidP="00D24C6F">
      <w:pPr>
        <w:jc w:val="both"/>
        <w:rPr>
          <w:rFonts w:ascii="Cambria" w:hAnsi="Cambria" w:cs="Arial"/>
          <w:b/>
          <w:color w:val="5B9BD5" w:themeColor="accent5"/>
          <w:lang w:val="en-US"/>
        </w:rPr>
      </w:pPr>
      <w:r w:rsidRPr="000361DD">
        <w:rPr>
          <w:rFonts w:ascii="Cambria" w:hAnsi="Cambria" w:cs="Arial"/>
          <w:b/>
          <w:color w:val="5B9BD5" w:themeColor="accent5"/>
          <w:lang w:val="en-US"/>
        </w:rPr>
        <w:t>Working Papers</w:t>
      </w:r>
    </w:p>
    <w:p w14:paraId="00228D06" w14:textId="77777777" w:rsidR="00D24C6F" w:rsidRPr="00D2779F" w:rsidRDefault="00D24C6F" w:rsidP="00D24C6F">
      <w:pPr>
        <w:jc w:val="both"/>
        <w:rPr>
          <w:rFonts w:ascii="Cambria" w:hAnsi="Cambria" w:cs="Arial"/>
          <w:lang w:val="en-US"/>
        </w:rPr>
      </w:pPr>
    </w:p>
    <w:p w14:paraId="6B9A23FA" w14:textId="24F51AB4" w:rsidR="008F742B" w:rsidRPr="00D2779F" w:rsidRDefault="005C597A" w:rsidP="008F742B">
      <w:pPr>
        <w:pStyle w:val="Listenabsatz"/>
        <w:numPr>
          <w:ilvl w:val="0"/>
          <w:numId w:val="20"/>
        </w:numPr>
        <w:jc w:val="both"/>
        <w:rPr>
          <w:rFonts w:ascii="Cambria" w:hAnsi="Cambria" w:cs="Arial"/>
          <w:lang w:val="en-US"/>
        </w:rPr>
      </w:pPr>
      <w:r w:rsidRPr="00D2779F">
        <w:rPr>
          <w:rFonts w:ascii="Cambria" w:hAnsi="Cambria" w:cs="Arial"/>
          <w:lang w:val="pt-BR"/>
        </w:rPr>
        <w:t xml:space="preserve">2. Teixeira, Marco Antonio, Eryka Galindo, Maria Júlia Vergueiro, Adriana Aranha, Rafael Claro, Larissa Mendes, Milene Pessoa, Melissa de Araújo, Gabriel Ornelas, Renata Motta. (2022). </w:t>
      </w:r>
      <w:r w:rsidR="008F742B" w:rsidRPr="000361DD">
        <w:rPr>
          <w:rFonts w:ascii="Cambria" w:hAnsi="Cambria" w:cs="Arial"/>
          <w:color w:val="4472C4" w:themeColor="accent1"/>
          <w:lang w:val="pt-BR"/>
        </w:rPr>
        <w:fldChar w:fldCharType="begin"/>
      </w:r>
      <w:r w:rsidR="008F742B" w:rsidRPr="000361DD">
        <w:rPr>
          <w:rFonts w:ascii="Cambria" w:hAnsi="Cambria" w:cs="Arial"/>
          <w:color w:val="4472C4" w:themeColor="accent1"/>
          <w:lang w:val="pt-BR"/>
        </w:rPr>
        <w:instrText xml:space="preserve"> HYPERLINK "https://www.lai.fu-berlin.de/pt/forschung/food-for-justice/publications1/Publikationsliste_Working-Paper-Series/Working-Paper-6/index.html" </w:instrText>
      </w:r>
      <w:r w:rsidR="008F742B" w:rsidRPr="000361DD">
        <w:rPr>
          <w:rFonts w:ascii="Cambria" w:hAnsi="Cambria" w:cs="Arial"/>
          <w:color w:val="4472C4" w:themeColor="accent1"/>
          <w:lang w:val="pt-BR"/>
        </w:rPr>
      </w:r>
      <w:r w:rsidR="008F742B" w:rsidRPr="000361DD">
        <w:rPr>
          <w:rFonts w:ascii="Cambria" w:hAnsi="Cambria" w:cs="Arial"/>
          <w:color w:val="4472C4" w:themeColor="accent1"/>
          <w:lang w:val="pt-BR"/>
        </w:rPr>
        <w:fldChar w:fldCharType="separate"/>
      </w:r>
      <w:r w:rsidRPr="000361DD">
        <w:rPr>
          <w:rStyle w:val="Hyperlink"/>
          <w:rFonts w:ascii="Cambria" w:hAnsi="Cambria" w:cs="Arial"/>
          <w:color w:val="4472C4" w:themeColor="accent1"/>
          <w:lang w:val="pt-BR"/>
        </w:rPr>
        <w:t>Retrato da situação de segurança alimentar em Belo Horizonte</w:t>
      </w:r>
      <w:r w:rsidR="008F742B" w:rsidRPr="000361DD">
        <w:rPr>
          <w:rFonts w:ascii="Cambria" w:hAnsi="Cambria" w:cs="Arial"/>
          <w:color w:val="4472C4" w:themeColor="accent1"/>
          <w:lang w:val="pt-BR"/>
        </w:rPr>
        <w:fldChar w:fldCharType="end"/>
      </w:r>
      <w:r w:rsidRPr="000361DD">
        <w:rPr>
          <w:rFonts w:ascii="Cambria" w:hAnsi="Cambria" w:cs="Arial"/>
          <w:color w:val="4472C4" w:themeColor="accent1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Food for Justice Working Paper Series, no 6. </w:t>
      </w:r>
      <w:r w:rsidRPr="00D2779F">
        <w:rPr>
          <w:rFonts w:ascii="Cambria" w:hAnsi="Cambria" w:cs="Arial"/>
          <w:lang w:val="de-DE"/>
        </w:rPr>
        <w:t xml:space="preserve">Berlin: Food </w:t>
      </w:r>
      <w:proofErr w:type="spellStart"/>
      <w:r w:rsidRPr="00D2779F">
        <w:rPr>
          <w:rFonts w:ascii="Cambria" w:hAnsi="Cambria" w:cs="Arial"/>
          <w:lang w:val="de-DE"/>
        </w:rPr>
        <w:t>for</w:t>
      </w:r>
      <w:proofErr w:type="spellEnd"/>
      <w:r w:rsidRPr="00D2779F">
        <w:rPr>
          <w:rFonts w:ascii="Cambria" w:hAnsi="Cambria" w:cs="Arial"/>
          <w:lang w:val="de-DE"/>
        </w:rPr>
        <w:t xml:space="preserve"> Justice: Power, Politics and Food </w:t>
      </w:r>
      <w:proofErr w:type="spellStart"/>
      <w:r w:rsidRPr="00D2779F">
        <w:rPr>
          <w:rFonts w:ascii="Cambria" w:hAnsi="Cambria" w:cs="Arial"/>
          <w:lang w:val="de-DE"/>
        </w:rPr>
        <w:t>Inequalities</w:t>
      </w:r>
      <w:proofErr w:type="spellEnd"/>
      <w:r w:rsidRPr="00D2779F">
        <w:rPr>
          <w:rFonts w:ascii="Cambria" w:hAnsi="Cambria" w:cs="Arial"/>
          <w:lang w:val="de-DE"/>
        </w:rPr>
        <w:t xml:space="preserve"> in a </w:t>
      </w:r>
      <w:proofErr w:type="spellStart"/>
      <w:r w:rsidRPr="00D2779F">
        <w:rPr>
          <w:rFonts w:ascii="Cambria" w:hAnsi="Cambria" w:cs="Arial"/>
          <w:lang w:val="de-DE"/>
        </w:rPr>
        <w:t>Bioeconomy</w:t>
      </w:r>
      <w:proofErr w:type="spellEnd"/>
      <w:r w:rsidRPr="00D2779F">
        <w:rPr>
          <w:rFonts w:ascii="Cambria" w:hAnsi="Cambria" w:cs="Arial"/>
          <w:lang w:val="de-DE"/>
        </w:rPr>
        <w:t>.</w:t>
      </w:r>
    </w:p>
    <w:p w14:paraId="6A0E271B" w14:textId="77777777" w:rsidR="008F742B" w:rsidRPr="00D2779F" w:rsidRDefault="008F742B" w:rsidP="008F742B">
      <w:pPr>
        <w:pStyle w:val="Listenabsatz"/>
        <w:ind w:left="720"/>
        <w:jc w:val="both"/>
        <w:rPr>
          <w:rFonts w:ascii="Cambria" w:hAnsi="Cambria" w:cs="Arial"/>
          <w:lang w:val="en-US"/>
        </w:rPr>
      </w:pPr>
    </w:p>
    <w:p w14:paraId="61701C28" w14:textId="77777777" w:rsidR="008F742B" w:rsidRPr="00D2779F" w:rsidRDefault="008F742B" w:rsidP="008F742B">
      <w:pPr>
        <w:pStyle w:val="Listenabsatz"/>
        <w:numPr>
          <w:ilvl w:val="0"/>
          <w:numId w:val="20"/>
        </w:numPr>
        <w:jc w:val="both"/>
        <w:rPr>
          <w:rFonts w:ascii="Cambria" w:hAnsi="Cambria" w:cs="Arial"/>
          <w:lang w:val="en-US"/>
        </w:rPr>
      </w:pPr>
      <w:r w:rsidRPr="00D2779F">
        <w:rPr>
          <w:rFonts w:ascii="Cambria" w:hAnsi="Cambria" w:cs="Arial"/>
          <w:lang w:val="pt-BR"/>
        </w:rPr>
        <w:t xml:space="preserve">Galindo, E., Teixeira, M. A., de Araújo, M., Motta, R., Pessoa, M., Mendes, L., &amp; Rennó, L. (2021). </w:t>
      </w:r>
      <w:r w:rsidRPr="000361DD">
        <w:rPr>
          <w:rFonts w:ascii="Cambria" w:hAnsi="Cambria" w:cs="Arial"/>
          <w:color w:val="4472C4" w:themeColor="accent1"/>
          <w:lang w:val="pt-BR"/>
        </w:rPr>
        <w:fldChar w:fldCharType="begin"/>
      </w:r>
      <w:r w:rsidRPr="000361DD">
        <w:rPr>
          <w:rFonts w:ascii="Cambria" w:hAnsi="Cambria" w:cs="Arial"/>
          <w:color w:val="4472C4" w:themeColor="accent1"/>
          <w:lang w:val="pt-BR"/>
        </w:rPr>
        <w:instrText xml:space="preserve"> HYPERLINK "https://www.lai.fu-berlin.de/pt/forschung/food-for-justice/publications1/Publikationsliste_Working-Paper-Series/Working-Paper-4/index.html" </w:instrText>
      </w:r>
      <w:r w:rsidRPr="000361DD">
        <w:rPr>
          <w:rFonts w:ascii="Cambria" w:hAnsi="Cambria" w:cs="Arial"/>
          <w:color w:val="4472C4" w:themeColor="accent1"/>
          <w:lang w:val="pt-BR"/>
        </w:rPr>
      </w:r>
      <w:r w:rsidRPr="000361DD">
        <w:rPr>
          <w:rFonts w:ascii="Cambria" w:hAnsi="Cambria" w:cs="Arial"/>
          <w:color w:val="4472C4" w:themeColor="accent1"/>
          <w:lang w:val="pt-BR"/>
        </w:rPr>
        <w:fldChar w:fldCharType="separate"/>
      </w:r>
      <w:r w:rsidRPr="000361DD">
        <w:rPr>
          <w:rStyle w:val="Hyperlink"/>
          <w:rFonts w:ascii="Cambria" w:hAnsi="Cambria" w:cs="Arial"/>
          <w:color w:val="4472C4" w:themeColor="accent1"/>
          <w:lang w:val="pt-BR"/>
        </w:rPr>
        <w:t>Efeitos da pandemia na alimentação e na situação da segurança alimentar no Brasil</w:t>
      </w:r>
      <w:r w:rsidRPr="000361DD">
        <w:rPr>
          <w:rFonts w:ascii="Cambria" w:hAnsi="Cambria" w:cs="Arial"/>
          <w:color w:val="4472C4" w:themeColor="accent1"/>
          <w:lang w:val="pt-BR"/>
        </w:rPr>
        <w:fldChar w:fldCharType="end"/>
      </w:r>
      <w:r w:rsidRPr="00D2779F">
        <w:rPr>
          <w:rFonts w:ascii="Cambria" w:hAnsi="Cambria" w:cs="Arial"/>
          <w:lang w:val="pt-BR"/>
        </w:rPr>
        <w:t xml:space="preserve">. </w:t>
      </w:r>
      <w:r w:rsidRPr="00D2779F">
        <w:rPr>
          <w:rFonts w:ascii="Cambria" w:hAnsi="Cambria" w:cs="Arial"/>
          <w:lang w:val="en-US"/>
        </w:rPr>
        <w:t xml:space="preserve">Working Paper </w:t>
      </w:r>
      <w:proofErr w:type="gramStart"/>
      <w:r w:rsidRPr="00D2779F">
        <w:rPr>
          <w:rFonts w:ascii="Cambria" w:hAnsi="Cambria" w:cs="Arial"/>
          <w:lang w:val="en-US"/>
        </w:rPr>
        <w:t>Series</w:t>
      </w:r>
      <w:proofErr w:type="gramEnd"/>
      <w:r w:rsidRPr="00D2779F">
        <w:rPr>
          <w:rFonts w:ascii="Cambria" w:hAnsi="Cambria" w:cs="Arial"/>
          <w:lang w:val="en-US"/>
        </w:rPr>
        <w:t xml:space="preserve"> No 4. Berlin: Food for Justice: Power, Politics, and Food Inequalities in a </w:t>
      </w:r>
      <w:proofErr w:type="spellStart"/>
      <w:r w:rsidRPr="00D2779F">
        <w:rPr>
          <w:rFonts w:ascii="Cambria" w:hAnsi="Cambria" w:cs="Arial"/>
          <w:lang w:val="en-US"/>
        </w:rPr>
        <w:t>Bioeconomy</w:t>
      </w:r>
      <w:proofErr w:type="spellEnd"/>
      <w:r w:rsidRPr="00D2779F">
        <w:rPr>
          <w:rFonts w:ascii="Cambria" w:hAnsi="Cambria" w:cs="Arial"/>
          <w:lang w:val="en-US"/>
        </w:rPr>
        <w:t>.</w:t>
      </w:r>
    </w:p>
    <w:p w14:paraId="517DE289" w14:textId="0AA80A27" w:rsidR="005C597A" w:rsidRPr="00D2779F" w:rsidRDefault="008F742B" w:rsidP="008F742B">
      <w:pPr>
        <w:pStyle w:val="Listenabsatz"/>
        <w:ind w:left="720"/>
        <w:jc w:val="both"/>
        <w:rPr>
          <w:rFonts w:ascii="Cambria" w:hAnsi="Cambria" w:cs="Arial"/>
          <w:lang w:val="en-US"/>
        </w:rPr>
      </w:pPr>
      <w:r w:rsidRPr="00D2779F">
        <w:rPr>
          <w:rFonts w:ascii="Cambria" w:hAnsi="Cambria" w:cs="Arial"/>
          <w:lang w:val="en-US"/>
        </w:rPr>
        <w:t xml:space="preserve"> </w:t>
      </w:r>
    </w:p>
    <w:p w14:paraId="4888BE20" w14:textId="1625E09D" w:rsidR="00D24C6F" w:rsidRPr="00D2779F" w:rsidRDefault="00D24C6F" w:rsidP="00EA7CC9">
      <w:pPr>
        <w:pStyle w:val="Listenabsatz"/>
        <w:numPr>
          <w:ilvl w:val="0"/>
          <w:numId w:val="20"/>
        </w:numPr>
        <w:jc w:val="both"/>
        <w:rPr>
          <w:rFonts w:ascii="Cambria" w:hAnsi="Cambria" w:cs="Arial"/>
          <w:strike/>
          <w:lang w:val="en-US"/>
        </w:rPr>
      </w:pPr>
      <w:r w:rsidRPr="00D2779F">
        <w:rPr>
          <w:rFonts w:ascii="Cambria" w:hAnsi="Cambria" w:cs="Arial"/>
          <w:lang w:val="pt-BR"/>
        </w:rPr>
        <w:t>Teixeira, M. A.; Motta, R.; Rennó, L.; Zentgraf, Lea; and Galindo, E.</w:t>
      </w:r>
      <w:r w:rsidR="008F742B" w:rsidRPr="00D2779F">
        <w:rPr>
          <w:rFonts w:ascii="Cambria" w:hAnsi="Cambria" w:cs="Arial"/>
          <w:lang w:val="pt-BR"/>
        </w:rPr>
        <w:t xml:space="preserve"> (2021).</w:t>
      </w:r>
      <w:r w:rsidRPr="00D2779F">
        <w:rPr>
          <w:rFonts w:ascii="Cambria" w:hAnsi="Cambria" w:cs="Arial"/>
          <w:lang w:val="pt-BR"/>
        </w:rPr>
        <w:t xml:space="preserve"> </w:t>
      </w:r>
      <w:r w:rsidR="008F742B" w:rsidRPr="000361DD">
        <w:rPr>
          <w:rFonts w:ascii="Cambria" w:hAnsi="Cambria" w:cs="Arial"/>
          <w:color w:val="4472C4" w:themeColor="accent1"/>
          <w:lang w:val="pt-BR"/>
        </w:rPr>
        <w:fldChar w:fldCharType="begin"/>
      </w:r>
      <w:r w:rsidR="008F742B" w:rsidRPr="000361DD">
        <w:rPr>
          <w:rFonts w:ascii="Cambria" w:hAnsi="Cambria" w:cs="Arial"/>
          <w:color w:val="4472C4" w:themeColor="accent1"/>
          <w:lang w:val="pt-BR"/>
        </w:rPr>
        <w:instrText xml:space="preserve"> HYPERLINK "https://www.lai.fu-berlin.de/pt/forschung/food-for-justice/publications1/Publikationsliste_Working-Paper-Series/Working-Paper-2/index.html" </w:instrText>
      </w:r>
      <w:r w:rsidR="008F742B" w:rsidRPr="000361DD">
        <w:rPr>
          <w:rFonts w:ascii="Cambria" w:hAnsi="Cambria" w:cs="Arial"/>
          <w:color w:val="4472C4" w:themeColor="accent1"/>
          <w:lang w:val="pt-BR"/>
        </w:rPr>
      </w:r>
      <w:r w:rsidR="008F742B" w:rsidRPr="000361DD">
        <w:rPr>
          <w:rFonts w:ascii="Cambria" w:hAnsi="Cambria" w:cs="Arial"/>
          <w:color w:val="4472C4" w:themeColor="accent1"/>
          <w:lang w:val="pt-BR"/>
        </w:rPr>
        <w:fldChar w:fldCharType="separate"/>
      </w:r>
      <w:r w:rsidRPr="000361DD">
        <w:rPr>
          <w:rStyle w:val="Hyperlink"/>
          <w:rFonts w:ascii="Cambria" w:hAnsi="Cambria" w:cs="Arial"/>
          <w:color w:val="4472C4" w:themeColor="accent1"/>
          <w:lang w:val="pt-BR"/>
        </w:rPr>
        <w:t>Marcha das Margaridas 2019: alimentaçao, mobilizaçao social e feminismos</w:t>
      </w:r>
      <w:r w:rsidR="008F742B" w:rsidRPr="000361DD">
        <w:rPr>
          <w:rFonts w:ascii="Cambria" w:hAnsi="Cambria" w:cs="Arial"/>
          <w:color w:val="4472C4" w:themeColor="accent1"/>
          <w:lang w:val="pt-BR"/>
        </w:rPr>
        <w:fldChar w:fldCharType="end"/>
      </w:r>
      <w:r w:rsidRPr="000361DD">
        <w:rPr>
          <w:rFonts w:ascii="Cambria" w:hAnsi="Cambria" w:cs="Arial"/>
          <w:color w:val="4472C4" w:themeColor="accent1"/>
          <w:lang w:val="pt-BR"/>
        </w:rPr>
        <w:t xml:space="preserve">. </w:t>
      </w:r>
      <w:r w:rsidRPr="00D2779F">
        <w:rPr>
          <w:rFonts w:ascii="Cambria" w:hAnsi="Cambria" w:cs="Arial"/>
          <w:lang w:val="en-US"/>
        </w:rPr>
        <w:t xml:space="preserve">Working Paper </w:t>
      </w:r>
      <w:proofErr w:type="gramStart"/>
      <w:r w:rsidRPr="00D2779F">
        <w:rPr>
          <w:rFonts w:ascii="Cambria" w:hAnsi="Cambria" w:cs="Arial"/>
          <w:lang w:val="en-US"/>
        </w:rPr>
        <w:t>Series</w:t>
      </w:r>
      <w:proofErr w:type="gramEnd"/>
      <w:r w:rsidRPr="00D2779F">
        <w:rPr>
          <w:rFonts w:ascii="Cambria" w:hAnsi="Cambria" w:cs="Arial"/>
          <w:lang w:val="en-US"/>
        </w:rPr>
        <w:t xml:space="preserve"> No 2. Berlin: Food for Justice: Power, Politics, and Food Inequalities in a </w:t>
      </w:r>
      <w:proofErr w:type="spellStart"/>
      <w:r w:rsidRPr="00D2779F">
        <w:rPr>
          <w:rFonts w:ascii="Cambria" w:hAnsi="Cambria" w:cs="Arial"/>
          <w:lang w:val="en-US"/>
        </w:rPr>
        <w:t>Bioeconomy</w:t>
      </w:r>
      <w:proofErr w:type="spellEnd"/>
      <w:r w:rsidRPr="00D2779F">
        <w:rPr>
          <w:rFonts w:ascii="Cambria" w:hAnsi="Cambria" w:cs="Arial"/>
          <w:lang w:val="en-US"/>
        </w:rPr>
        <w:t>.</w:t>
      </w:r>
    </w:p>
    <w:p w14:paraId="7A0BF72D" w14:textId="2AF701BC" w:rsidR="000528BF" w:rsidRDefault="000528BF" w:rsidP="000528BF">
      <w:pPr>
        <w:jc w:val="both"/>
        <w:rPr>
          <w:rFonts w:ascii="Cambria" w:hAnsi="Cambria" w:cs="Arial"/>
          <w:b/>
          <w:color w:val="5B9BD5" w:themeColor="accent5"/>
          <w:lang w:val="en-US"/>
        </w:rPr>
      </w:pPr>
      <w:r w:rsidRPr="000361DD">
        <w:rPr>
          <w:rFonts w:ascii="Cambria" w:hAnsi="Cambria" w:cs="Arial"/>
          <w:b/>
          <w:color w:val="5B9BD5" w:themeColor="accent5"/>
          <w:lang w:val="en-US"/>
        </w:rPr>
        <w:lastRenderedPageBreak/>
        <w:t>Book Chapters</w:t>
      </w:r>
    </w:p>
    <w:p w14:paraId="610A4BFB" w14:textId="77777777" w:rsidR="000361DD" w:rsidRPr="00D2779F" w:rsidRDefault="000361DD" w:rsidP="000528BF">
      <w:pPr>
        <w:jc w:val="both"/>
        <w:rPr>
          <w:rFonts w:ascii="Cambria" w:hAnsi="Cambria" w:cs="Arial"/>
          <w:lang w:val="en-US"/>
        </w:rPr>
      </w:pPr>
    </w:p>
    <w:p w14:paraId="1E0E66F9" w14:textId="5E9AF6EB" w:rsidR="00850334" w:rsidRPr="00D2779F" w:rsidRDefault="00850334" w:rsidP="00E26E05">
      <w:pPr>
        <w:pStyle w:val="Listenabsatz"/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Cambria" w:hAnsi="Cambria" w:cs="Arial"/>
          <w:lang w:val="en-US"/>
        </w:rPr>
      </w:pPr>
      <w:r w:rsidRPr="00D2779F">
        <w:rPr>
          <w:rFonts w:ascii="Cambria" w:hAnsi="Cambria" w:cs="Arial"/>
          <w:lang w:val="pt-BR"/>
        </w:rPr>
        <w:t>Lourenço, A</w:t>
      </w:r>
      <w:r w:rsidR="00DD6AEC" w:rsidRPr="00D2779F">
        <w:rPr>
          <w:rFonts w:ascii="Cambria" w:hAnsi="Cambria" w:cs="Arial"/>
          <w:lang w:val="pt-BR"/>
        </w:rPr>
        <w:t xml:space="preserve">. </w:t>
      </w:r>
      <w:r w:rsidRPr="00D2779F">
        <w:rPr>
          <w:rFonts w:ascii="Cambria" w:hAnsi="Cambria" w:cs="Arial"/>
          <w:lang w:val="pt-BR"/>
        </w:rPr>
        <w:t>V</w:t>
      </w:r>
      <w:r w:rsidR="00DD6AEC" w:rsidRPr="00D2779F">
        <w:rPr>
          <w:rFonts w:ascii="Cambria" w:hAnsi="Cambria" w:cs="Arial"/>
          <w:lang w:val="pt-BR"/>
        </w:rPr>
        <w:t xml:space="preserve">. et al. </w:t>
      </w:r>
      <w:r w:rsidRPr="00D2779F">
        <w:rPr>
          <w:rFonts w:ascii="Cambria" w:hAnsi="Cambria" w:cs="Arial"/>
          <w:lang w:val="pt-BR"/>
        </w:rPr>
        <w:t xml:space="preserve">(2022). </w:t>
      </w:r>
      <w:hyperlink r:id="rId8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Brasil, do flagelo da fome ao futuro agroecológico: uma análise do desmonte das políticas públicas federais e a agroecologia como alternativa</w:t>
        </w:r>
      </w:hyperlink>
      <w:r w:rsidRPr="000361DD">
        <w:rPr>
          <w:rFonts w:ascii="Cambria" w:hAnsi="Cambria" w:cs="Arial"/>
          <w:color w:val="4472C4" w:themeColor="accent1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Rio de Janeiro, RJ: AS-PTA Agricultura Familiar e Agroecologia. </w:t>
      </w:r>
      <w:r w:rsidR="00DD6AEC" w:rsidRPr="00D2779F">
        <w:rPr>
          <w:rFonts w:ascii="Cambria" w:hAnsi="Cambria" w:cs="Arial"/>
          <w:lang w:val="pt-BR"/>
        </w:rPr>
        <w:t>Chapter 2.</w:t>
      </w:r>
    </w:p>
    <w:p w14:paraId="63700D46" w14:textId="77777777" w:rsidR="00850334" w:rsidRPr="00D2779F" w:rsidRDefault="00850334" w:rsidP="00850334">
      <w:pPr>
        <w:pStyle w:val="Listenabsatz"/>
        <w:shd w:val="clear" w:color="auto" w:fill="FFFFFF"/>
        <w:suppressAutoHyphens w:val="0"/>
        <w:ind w:left="720"/>
        <w:jc w:val="both"/>
        <w:rPr>
          <w:rFonts w:ascii="Cambria" w:hAnsi="Cambria" w:cs="Arial"/>
          <w:color w:val="212121"/>
          <w:lang w:val="en-US" w:eastAsia="pt-BR"/>
        </w:rPr>
      </w:pPr>
    </w:p>
    <w:p w14:paraId="3816664B" w14:textId="111587E5" w:rsidR="00332854" w:rsidRPr="00D2779F" w:rsidRDefault="00332854" w:rsidP="00850334">
      <w:pPr>
        <w:pStyle w:val="Listenabsatz"/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Cambria" w:hAnsi="Cambria" w:cs="Arial"/>
          <w:color w:val="212121"/>
          <w:lang w:val="en-US" w:eastAsia="pt-BR"/>
        </w:rPr>
      </w:pPr>
      <w:r w:rsidRPr="00D2779F">
        <w:rPr>
          <w:rFonts w:ascii="Cambria" w:hAnsi="Cambria" w:cs="Arial"/>
          <w:lang w:val="pt-BR"/>
        </w:rPr>
        <w:t xml:space="preserve">Rosa, M. C. and Galindo, E. D. S. (2021). </w:t>
      </w:r>
      <w:r w:rsidRPr="00D2779F">
        <w:rPr>
          <w:rFonts w:ascii="Cambria" w:hAnsi="Cambria" w:cs="Arial"/>
          <w:lang w:val="en-US"/>
        </w:rPr>
        <w:t xml:space="preserve">Rural </w:t>
      </w:r>
      <w:proofErr w:type="spellStart"/>
      <w:r w:rsidRPr="00D2779F">
        <w:rPr>
          <w:rFonts w:ascii="Cambria" w:hAnsi="Cambria" w:cs="Arial"/>
          <w:lang w:val="en-US"/>
        </w:rPr>
        <w:t>Labour</w:t>
      </w:r>
      <w:proofErr w:type="spellEnd"/>
      <w:r w:rsidRPr="00D2779F">
        <w:rPr>
          <w:rFonts w:ascii="Cambria" w:hAnsi="Cambria" w:cs="Arial"/>
          <w:lang w:val="en-US"/>
        </w:rPr>
        <w:t xml:space="preserve"> Unionism in Brazil: The Transformations of the National Confederation of Farm Workers (CONTAG). In: Praveen Jha et al. (Eds.). </w:t>
      </w:r>
      <w:hyperlink r:id="rId9" w:history="1">
        <w:proofErr w:type="spellStart"/>
        <w:r w:rsidRPr="00115692">
          <w:rPr>
            <w:rStyle w:val="Hyperlink"/>
            <w:rFonts w:ascii="Cambria" w:hAnsi="Cambria" w:cs="Arial"/>
            <w:iCs/>
            <w:color w:val="4472C4" w:themeColor="accent1"/>
            <w:lang w:val="en-US"/>
          </w:rPr>
          <w:t>Labour</w:t>
        </w:r>
        <w:proofErr w:type="spellEnd"/>
        <w:r w:rsidRPr="00115692">
          <w:rPr>
            <w:rStyle w:val="Hyperlink"/>
            <w:rFonts w:ascii="Cambria" w:hAnsi="Cambria" w:cs="Arial"/>
            <w:iCs/>
            <w:color w:val="4472C4" w:themeColor="accent1"/>
            <w:lang w:val="en-US"/>
          </w:rPr>
          <w:t xml:space="preserve"> Questions in the Global South</w:t>
        </w:r>
      </w:hyperlink>
      <w:r w:rsidRPr="00D2779F">
        <w:rPr>
          <w:rFonts w:ascii="Cambria" w:hAnsi="Cambria" w:cs="Arial"/>
          <w:lang w:val="en-US"/>
        </w:rPr>
        <w:t>. Chapter 13.</w:t>
      </w:r>
    </w:p>
    <w:p w14:paraId="22092C93" w14:textId="77777777" w:rsidR="008A0D85" w:rsidRPr="00D2779F" w:rsidRDefault="008A0D85" w:rsidP="008A0D85">
      <w:pPr>
        <w:shd w:val="clear" w:color="auto" w:fill="FFFFFF"/>
        <w:jc w:val="both"/>
        <w:rPr>
          <w:rFonts w:ascii="Cambria" w:hAnsi="Cambria" w:cs="Arial"/>
          <w:color w:val="212121"/>
          <w:lang w:val="en-US"/>
        </w:rPr>
      </w:pPr>
    </w:p>
    <w:p w14:paraId="26AAFE29" w14:textId="7E177C0F" w:rsidR="008A0D85" w:rsidRPr="00D2779F" w:rsidRDefault="008A0D85" w:rsidP="00850334">
      <w:pPr>
        <w:pStyle w:val="Listenabsatz"/>
        <w:numPr>
          <w:ilvl w:val="0"/>
          <w:numId w:val="21"/>
        </w:numPr>
        <w:jc w:val="both"/>
        <w:rPr>
          <w:rFonts w:ascii="Cambria" w:hAnsi="Cambria" w:cs="Arial"/>
          <w:lang w:val="pt-BR"/>
        </w:rPr>
      </w:pPr>
      <w:r w:rsidRPr="00D2779F">
        <w:rPr>
          <w:rFonts w:ascii="Cambria" w:hAnsi="Cambria" w:cs="Arial"/>
          <w:lang w:val="pt-BR"/>
        </w:rPr>
        <w:t>Galindo, E.</w:t>
      </w:r>
      <w:r w:rsidR="00DD6AEC" w:rsidRPr="00D2779F">
        <w:rPr>
          <w:rFonts w:ascii="Cambria" w:hAnsi="Cambria" w:cs="Arial"/>
          <w:lang w:val="pt-BR"/>
        </w:rPr>
        <w:t xml:space="preserve"> D. S.</w:t>
      </w:r>
      <w:r w:rsidRPr="00D2779F">
        <w:rPr>
          <w:rFonts w:ascii="Cambria" w:hAnsi="Cambria" w:cs="Arial"/>
          <w:lang w:val="pt-BR"/>
        </w:rPr>
        <w:t xml:space="preserve"> (2019)</w:t>
      </w:r>
      <w:r w:rsidR="00DD6AEC" w:rsidRPr="00D2779F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Olhares sobre as juventudes do campo. In: </w:t>
      </w:r>
      <w:r w:rsidRPr="00D2779F">
        <w:rPr>
          <w:rFonts w:ascii="Cambria" w:hAnsi="Cambria" w:cs="Arial"/>
          <w:lang w:val="pt-BR"/>
        </w:rPr>
        <w:t>Montechiare</w:t>
      </w:r>
      <w:r w:rsidRPr="00D2779F">
        <w:rPr>
          <w:rFonts w:ascii="Cambria" w:hAnsi="Cambria" w:cs="Arial"/>
          <w:lang w:val="pt-BR"/>
        </w:rPr>
        <w:t xml:space="preserve">, Renata and Medina, Grabiel (Orgs.). </w:t>
      </w:r>
      <w:hyperlink r:id="rId10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Juv</w:t>
        </w:r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entude e educação: identidades e diretos</w:t>
        </w:r>
      </w:hyperlink>
      <w:r w:rsidRPr="00D2779F">
        <w:rPr>
          <w:rFonts w:ascii="Cambria" w:hAnsi="Cambria" w:cs="Arial"/>
          <w:lang w:val="pt-BR"/>
        </w:rPr>
        <w:t>. São Paulo: FLACSO. Chapter 5.</w:t>
      </w:r>
    </w:p>
    <w:p w14:paraId="1040D3A0" w14:textId="77777777" w:rsidR="008A0D85" w:rsidRPr="00D2779F" w:rsidRDefault="008A0D85" w:rsidP="008A0D85">
      <w:pPr>
        <w:pStyle w:val="Listenabsatz"/>
        <w:ind w:left="720"/>
        <w:jc w:val="both"/>
        <w:rPr>
          <w:rFonts w:ascii="Cambria" w:hAnsi="Cambria" w:cs="Arial"/>
          <w:lang w:val="pt-BR"/>
        </w:rPr>
      </w:pPr>
    </w:p>
    <w:p w14:paraId="55BB1306" w14:textId="3F13AB3A" w:rsidR="000528BF" w:rsidRPr="00D2779F" w:rsidRDefault="000528BF" w:rsidP="00850334">
      <w:pPr>
        <w:pStyle w:val="Listenabsatz"/>
        <w:numPr>
          <w:ilvl w:val="0"/>
          <w:numId w:val="21"/>
        </w:numPr>
        <w:jc w:val="both"/>
        <w:rPr>
          <w:rFonts w:ascii="Cambria" w:hAnsi="Cambria" w:cs="Arial"/>
          <w:lang w:val="pt-BR"/>
        </w:rPr>
      </w:pPr>
      <w:r w:rsidRPr="00D2779F">
        <w:rPr>
          <w:rFonts w:ascii="Cambria" w:hAnsi="Cambria" w:cs="Arial"/>
          <w:lang w:val="pt-BR"/>
        </w:rPr>
        <w:t xml:space="preserve">Galindo, E. D. S. Sou jovem do campo: caminhos de construção da identidade juvenil no sindicalismo rural. In: Geraldo Leão and Maria Isabel Antunes (Org.). </w:t>
      </w:r>
      <w:hyperlink r:id="rId11" w:history="1">
        <w:r w:rsidRPr="000361DD">
          <w:rPr>
            <w:rStyle w:val="Hyperlink"/>
            <w:rFonts w:ascii="Cambria" w:hAnsi="Cambria" w:cs="Arial"/>
            <w:iCs/>
            <w:color w:val="4472C4" w:themeColor="accent1"/>
            <w:lang w:val="pt-BR"/>
          </w:rPr>
          <w:t>Juventudes do Campo</w:t>
        </w:r>
      </w:hyperlink>
      <w:r w:rsidRPr="00D2779F">
        <w:rPr>
          <w:rFonts w:ascii="Cambria" w:hAnsi="Cambria" w:cs="Arial"/>
          <w:lang w:val="pt-BR"/>
        </w:rPr>
        <w:t xml:space="preserve"> – 1 ed – Belo Horizonte: Autêntica Editora, 2015 – (Coleção Caminhos da Educação do Campo). p.107-124.</w:t>
      </w:r>
    </w:p>
    <w:p w14:paraId="04D5B064" w14:textId="77777777" w:rsidR="000528BF" w:rsidRPr="00D2779F" w:rsidRDefault="000528BF" w:rsidP="00850334">
      <w:pPr>
        <w:jc w:val="both"/>
        <w:rPr>
          <w:rFonts w:ascii="Cambria" w:hAnsi="Cambria" w:cs="Arial"/>
        </w:rPr>
      </w:pPr>
    </w:p>
    <w:p w14:paraId="14DC8C53" w14:textId="02C62487" w:rsidR="000528BF" w:rsidRPr="00D2779F" w:rsidRDefault="00886494" w:rsidP="00850334">
      <w:pPr>
        <w:pStyle w:val="Listenabsatz"/>
        <w:numPr>
          <w:ilvl w:val="0"/>
          <w:numId w:val="21"/>
        </w:numPr>
        <w:jc w:val="both"/>
        <w:rPr>
          <w:rFonts w:ascii="Cambria" w:hAnsi="Cambria" w:cs="Arial"/>
          <w:lang w:val="pt-BR"/>
        </w:rPr>
      </w:pPr>
      <w:hyperlink r:id="rId12" w:tgtFrame="_blank" w:history="1">
        <w:r w:rsidR="000528BF" w:rsidRPr="00D2779F">
          <w:rPr>
            <w:rFonts w:ascii="Cambria" w:hAnsi="Cambria" w:cs="Arial"/>
            <w:lang w:val="pt-BR"/>
          </w:rPr>
          <w:t>G</w:t>
        </w:r>
        <w:r w:rsidR="009E585A" w:rsidRPr="00D2779F">
          <w:rPr>
            <w:rFonts w:ascii="Cambria" w:hAnsi="Cambria" w:cs="Arial"/>
            <w:lang w:val="pt-BR"/>
          </w:rPr>
          <w:t>alindo</w:t>
        </w:r>
        <w:r w:rsidR="000528BF" w:rsidRPr="00D2779F">
          <w:rPr>
            <w:rFonts w:ascii="Cambria" w:hAnsi="Cambria" w:cs="Arial"/>
            <w:lang w:val="pt-BR"/>
          </w:rPr>
          <w:t>, E. D. S.</w:t>
        </w:r>
      </w:hyperlink>
      <w:r w:rsidR="000528BF" w:rsidRPr="00D2779F">
        <w:rPr>
          <w:rFonts w:ascii="Cambria" w:hAnsi="Cambria" w:cs="Arial"/>
          <w:lang w:val="pt-BR"/>
        </w:rPr>
        <w:t xml:space="preserve"> </w:t>
      </w:r>
      <w:r w:rsidR="00DD6AEC" w:rsidRPr="00D2779F">
        <w:rPr>
          <w:rFonts w:ascii="Cambria" w:hAnsi="Cambria" w:cs="Arial"/>
          <w:lang w:val="pt-BR"/>
        </w:rPr>
        <w:t xml:space="preserve">Em pauta: juventude rural e políticas públicas. In.: </w:t>
      </w:r>
      <w:hyperlink r:id="rId13" w:history="1">
        <w:r w:rsidR="000528BF"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Juventude rural e políticas públicas no Brasil</w:t>
        </w:r>
      </w:hyperlink>
      <w:r w:rsidR="000528BF" w:rsidRPr="00D2779F">
        <w:rPr>
          <w:rFonts w:ascii="Cambria" w:hAnsi="Cambria" w:cs="Arial"/>
          <w:lang w:val="pt-BR"/>
        </w:rPr>
        <w:t xml:space="preserve">. In: Marilda Aparecida de Menezes; Valmir Luiz Stropasolas and Sergio Botton Barcellos (Org.). </w:t>
      </w:r>
      <w:r w:rsidR="000528BF" w:rsidRPr="00D2779F">
        <w:rPr>
          <w:rFonts w:ascii="Cambria" w:hAnsi="Cambria" w:cs="Arial"/>
          <w:i/>
          <w:iCs/>
          <w:lang w:val="pt-BR"/>
        </w:rPr>
        <w:t>Juventude rural e políticas públicas no Brasil</w:t>
      </w:r>
      <w:r w:rsidR="000528BF" w:rsidRPr="00D2779F">
        <w:rPr>
          <w:rFonts w:ascii="Cambria" w:hAnsi="Cambria" w:cs="Arial"/>
          <w:lang w:val="pt-BR"/>
        </w:rPr>
        <w:t>. 1ed.Brasília: Presidência da República, 2014, v. 1, p. 122-132.</w:t>
      </w:r>
    </w:p>
    <w:p w14:paraId="209DD5FB" w14:textId="77777777" w:rsidR="000528BF" w:rsidRPr="00D2779F" w:rsidRDefault="000528BF" w:rsidP="000528BF">
      <w:pPr>
        <w:pStyle w:val="Listenabsatz"/>
        <w:rPr>
          <w:rFonts w:ascii="Cambria" w:hAnsi="Cambria" w:cs="Arial"/>
        </w:rPr>
      </w:pPr>
    </w:p>
    <w:p w14:paraId="0565A4EF" w14:textId="77777777" w:rsidR="007651B3" w:rsidRPr="00D2779F" w:rsidRDefault="007651B3" w:rsidP="007651B3">
      <w:pPr>
        <w:shd w:val="clear" w:color="auto" w:fill="FFFFFF"/>
        <w:rPr>
          <w:rFonts w:ascii="Cambria" w:hAnsi="Cambria" w:cs="Segoe UI"/>
          <w:color w:val="212121"/>
          <w:lang w:val="en-CA"/>
        </w:rPr>
      </w:pPr>
      <w:r w:rsidRPr="00D2779F">
        <w:rPr>
          <w:rFonts w:ascii="Cambria" w:hAnsi="Cambria" w:cs="Calibri"/>
          <w:color w:val="212121"/>
          <w:lang w:val="en-CA"/>
        </w:rPr>
        <w:t> </w:t>
      </w:r>
    </w:p>
    <w:p w14:paraId="27752B69" w14:textId="712510FD" w:rsidR="007651B3" w:rsidRDefault="007651B3" w:rsidP="007651B3">
      <w:pPr>
        <w:jc w:val="both"/>
        <w:rPr>
          <w:rFonts w:ascii="Cambria" w:hAnsi="Cambria" w:cs="Arial"/>
          <w:b/>
          <w:bCs/>
          <w:iCs/>
          <w:color w:val="5B9BD5" w:themeColor="accent5"/>
          <w:lang w:val="en-US"/>
        </w:rPr>
      </w:pPr>
      <w:r w:rsidRPr="000361DD">
        <w:rPr>
          <w:rFonts w:ascii="Cambria" w:hAnsi="Cambria" w:cs="Arial"/>
          <w:b/>
          <w:bCs/>
          <w:iCs/>
          <w:color w:val="5B9BD5" w:themeColor="accent5"/>
          <w:lang w:val="en-US"/>
        </w:rPr>
        <w:t>Articles in Newspapers, Magazines and Websites</w:t>
      </w:r>
    </w:p>
    <w:p w14:paraId="3609A476" w14:textId="77777777" w:rsidR="000361DD" w:rsidRPr="000361DD" w:rsidRDefault="000361DD" w:rsidP="007651B3">
      <w:pPr>
        <w:jc w:val="both"/>
        <w:rPr>
          <w:rFonts w:ascii="Cambria" w:hAnsi="Cambria" w:cs="Arial"/>
          <w:b/>
          <w:bCs/>
          <w:iCs/>
          <w:color w:val="5B9BD5" w:themeColor="accent5"/>
          <w:lang w:val="en-US" w:eastAsia="zh-CN"/>
        </w:rPr>
      </w:pPr>
    </w:p>
    <w:p w14:paraId="6BE02395" w14:textId="1CC3EB49" w:rsidR="007E0C37" w:rsidRDefault="007E0C37" w:rsidP="00115692">
      <w:pPr>
        <w:pStyle w:val="Listenabsatz"/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Cambria" w:hAnsi="Cambria" w:cs="Arial"/>
          <w:lang w:val="pt-BR"/>
        </w:rPr>
      </w:pPr>
      <w:r>
        <w:rPr>
          <w:rFonts w:ascii="Cambria" w:hAnsi="Cambria" w:cs="Arial"/>
          <w:lang w:val="pt-BR"/>
        </w:rPr>
        <w:t>Teixeira, M. A.; Motta, R.; Galindo, Eryka.</w:t>
      </w:r>
      <w:r w:rsidR="00115692">
        <w:rPr>
          <w:rFonts w:ascii="Cambria" w:hAnsi="Cambria" w:cs="Arial"/>
          <w:lang w:val="pt-BR"/>
        </w:rPr>
        <w:t xml:space="preserve"> (2021).</w:t>
      </w:r>
      <w:r>
        <w:rPr>
          <w:rFonts w:ascii="Cambria" w:hAnsi="Cambria" w:cs="Arial"/>
          <w:lang w:val="pt-BR"/>
        </w:rPr>
        <w:t xml:space="preserve"> </w:t>
      </w:r>
      <w:hyperlink r:id="rId14" w:history="1">
        <w:r w:rsidRPr="00115692">
          <w:rPr>
            <w:rStyle w:val="Hyperlink"/>
            <w:rFonts w:ascii="Cambria" w:hAnsi="Cambria" w:cs="Arial"/>
            <w:color w:val="4472C4" w:themeColor="accent1"/>
            <w:lang w:val="pt-BR"/>
          </w:rPr>
          <w:t>Insegurança alimentar no Brasil em tempos de pandemia</w:t>
        </w:r>
      </w:hyperlink>
      <w:r w:rsidRPr="00115692">
        <w:rPr>
          <w:rFonts w:ascii="Cambria" w:hAnsi="Cambria" w:cs="Arial"/>
          <w:lang w:val="pt-BR"/>
        </w:rPr>
        <w:t xml:space="preserve">. </w:t>
      </w:r>
      <w:r w:rsidR="00115692" w:rsidRPr="00115692">
        <w:rPr>
          <w:rFonts w:ascii="Cambria" w:hAnsi="Cambria" w:cs="Arial"/>
          <w:lang w:val="pt-BR"/>
        </w:rPr>
        <w:t>D</w:t>
      </w:r>
      <w:r w:rsidR="00115692">
        <w:rPr>
          <w:rFonts w:ascii="Cambria" w:hAnsi="Cambria" w:cs="Arial"/>
          <w:lang w:val="pt-BR"/>
        </w:rPr>
        <w:t xml:space="preserve">ossier: </w:t>
      </w:r>
      <w:r w:rsidR="00115692" w:rsidRPr="00115692">
        <w:rPr>
          <w:rFonts w:ascii="Cambria" w:hAnsi="Cambria" w:cs="Arial"/>
          <w:lang w:val="pt-BR"/>
        </w:rPr>
        <w:t>S</w:t>
      </w:r>
      <w:r w:rsidR="00115692">
        <w:rPr>
          <w:rFonts w:ascii="Cambria" w:hAnsi="Cambria" w:cs="Arial"/>
          <w:lang w:val="pt-BR"/>
        </w:rPr>
        <w:t xml:space="preserve">ocioenvironmental destruction, extractivism, and dependency. </w:t>
      </w:r>
      <w:r w:rsidRPr="00115692">
        <w:rPr>
          <w:rFonts w:ascii="Cambria" w:hAnsi="Cambria" w:cs="Arial"/>
          <w:lang w:val="pt-BR"/>
        </w:rPr>
        <w:t>LASA Forum</w:t>
      </w:r>
      <w:r w:rsidR="00115692" w:rsidRPr="00115692">
        <w:rPr>
          <w:rFonts w:ascii="Cambria" w:hAnsi="Cambria" w:cs="Arial"/>
          <w:lang w:val="pt-BR"/>
        </w:rPr>
        <w:t xml:space="preserve">, </w:t>
      </w:r>
      <w:r w:rsidRPr="00115692">
        <w:rPr>
          <w:rFonts w:ascii="Cambria" w:hAnsi="Cambria" w:cs="Arial"/>
          <w:lang w:val="pt-BR"/>
        </w:rPr>
        <w:t>54:2</w:t>
      </w:r>
      <w:r w:rsidR="00115692" w:rsidRPr="00115692">
        <w:rPr>
          <w:rFonts w:ascii="Cambria" w:hAnsi="Cambria" w:cs="Arial"/>
          <w:lang w:val="pt-BR"/>
        </w:rPr>
        <w:t>: October</w:t>
      </w:r>
      <w:r w:rsidRPr="00115692">
        <w:rPr>
          <w:rFonts w:ascii="Cambria" w:hAnsi="Cambria" w:cs="Arial"/>
          <w:lang w:val="pt-BR"/>
        </w:rPr>
        <w:t xml:space="preserve">. </w:t>
      </w:r>
    </w:p>
    <w:p w14:paraId="550F12AA" w14:textId="3B66A54C" w:rsidR="007651B3" w:rsidRPr="000361DD" w:rsidRDefault="007651B3" w:rsidP="00115692">
      <w:pPr>
        <w:pStyle w:val="Listenabsatz"/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Cambria" w:hAnsi="Cambria" w:cs="Arial"/>
          <w:lang w:val="pt-BR"/>
        </w:rPr>
      </w:pPr>
      <w:r w:rsidRPr="000361DD">
        <w:rPr>
          <w:rFonts w:ascii="Cambria" w:hAnsi="Cambria" w:cs="Arial"/>
          <w:lang w:val="pt-BR"/>
        </w:rPr>
        <w:t>Motta, R.; Teixeira, M. A.; Galindo, E. D. S. (</w:t>
      </w:r>
      <w:r w:rsidR="003D1456" w:rsidRPr="000361DD">
        <w:rPr>
          <w:rFonts w:ascii="Cambria" w:hAnsi="Cambria" w:cs="Arial"/>
          <w:lang w:val="pt-BR"/>
        </w:rPr>
        <w:t>2021</w:t>
      </w:r>
      <w:r w:rsidRPr="000361DD">
        <w:rPr>
          <w:rFonts w:ascii="Cambria" w:hAnsi="Cambria" w:cs="Arial"/>
          <w:lang w:val="pt-BR"/>
        </w:rPr>
        <w:t xml:space="preserve">). Widerstand gegen den Konservatismus in Brasilien: Erfahrungen des Marcha das Margaridas. </w:t>
      </w:r>
      <w:hyperlink r:id="rId15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KoBra Brasilicu</w:t>
        </w:r>
        <w:r w:rsidR="00005CEE"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 xml:space="preserve"> n. 260</w:t>
        </w:r>
      </w:hyperlink>
      <w:r w:rsidR="00005CEE" w:rsidRPr="000361DD">
        <w:rPr>
          <w:rFonts w:ascii="Cambria" w:hAnsi="Cambria" w:cs="Arial"/>
          <w:lang w:val="pt-BR"/>
        </w:rPr>
        <w:t>: Februar</w:t>
      </w:r>
      <w:r w:rsidRPr="000361DD">
        <w:rPr>
          <w:rFonts w:ascii="Cambria" w:hAnsi="Cambria" w:cs="Arial"/>
          <w:lang w:val="pt-BR"/>
        </w:rPr>
        <w:t>y</w:t>
      </w:r>
      <w:r w:rsidR="008E485F" w:rsidRPr="000361DD">
        <w:rPr>
          <w:rFonts w:ascii="Cambria" w:hAnsi="Cambria" w:cs="Arial"/>
          <w:lang w:val="pt-BR"/>
        </w:rPr>
        <w:t>.</w:t>
      </w:r>
    </w:p>
    <w:p w14:paraId="3E4BF473" w14:textId="3DAD045D" w:rsidR="0098397F" w:rsidRPr="000361DD" w:rsidRDefault="009307B8" w:rsidP="00115692">
      <w:pPr>
        <w:pStyle w:val="Listenabsatz"/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Cambria" w:hAnsi="Cambria" w:cs="Arial"/>
          <w:lang w:val="pt-BR"/>
        </w:rPr>
      </w:pPr>
      <w:r w:rsidRPr="000361DD">
        <w:rPr>
          <w:rFonts w:ascii="Cambria" w:hAnsi="Cambria" w:cs="Arial"/>
          <w:lang w:val="pt-BR"/>
        </w:rPr>
        <w:t xml:space="preserve">Galindo, E. (2021). Die </w:t>
      </w:r>
      <w:proofErr w:type="spellStart"/>
      <w:r w:rsidRPr="000361DD">
        <w:rPr>
          <w:rFonts w:ascii="Cambria" w:hAnsi="Cambria" w:cs="Arial"/>
          <w:lang w:val="pt-BR"/>
        </w:rPr>
        <w:t>Marcha</w:t>
      </w:r>
      <w:proofErr w:type="spellEnd"/>
      <w:r w:rsidRPr="000361DD">
        <w:rPr>
          <w:rFonts w:ascii="Cambria" w:hAnsi="Cambria" w:cs="Arial"/>
          <w:lang w:val="pt-BR"/>
        </w:rPr>
        <w:t xml:space="preserve"> das Margaridas und politische Aktion in Zeiten der Pandemie. </w:t>
      </w:r>
      <w:hyperlink r:id="rId16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KoBra Brasilicum</w:t>
        </w:r>
        <w:r w:rsidR="0098357F"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 xml:space="preserve"> n. 261</w:t>
        </w:r>
      </w:hyperlink>
      <w:r w:rsidR="00292C00" w:rsidRPr="000361DD">
        <w:rPr>
          <w:rFonts w:ascii="Cambria" w:hAnsi="Cambria" w:cs="Arial"/>
          <w:lang w:val="pt-BR"/>
        </w:rPr>
        <w:t>: Juni.</w:t>
      </w:r>
    </w:p>
    <w:p w14:paraId="02EDC0D0" w14:textId="6547403B" w:rsidR="003D1456" w:rsidRPr="000361DD" w:rsidRDefault="00886494" w:rsidP="00115692">
      <w:pPr>
        <w:pStyle w:val="Listenabsatz"/>
        <w:numPr>
          <w:ilvl w:val="0"/>
          <w:numId w:val="17"/>
        </w:numPr>
        <w:jc w:val="both"/>
        <w:textAlignment w:val="baseline"/>
        <w:rPr>
          <w:rFonts w:ascii="Cambria" w:hAnsi="Cambria" w:cs="Arial"/>
          <w:lang w:val="pt-BR"/>
        </w:rPr>
      </w:pPr>
      <w:hyperlink r:id="rId17" w:tgtFrame="_blank" w:history="1">
        <w:r w:rsidR="0098397F" w:rsidRPr="000361DD">
          <w:rPr>
            <w:rFonts w:ascii="Cambria" w:hAnsi="Cambria" w:cs="Arial"/>
            <w:lang w:val="pt-BR"/>
          </w:rPr>
          <w:t>M</w:t>
        </w:r>
        <w:r w:rsidR="00DD6AEC" w:rsidRPr="000361DD">
          <w:rPr>
            <w:rFonts w:ascii="Cambria" w:hAnsi="Cambria" w:cs="Arial"/>
            <w:lang w:val="pt-BR"/>
          </w:rPr>
          <w:t xml:space="preserve">otta, </w:t>
        </w:r>
        <w:r w:rsidR="0098397F" w:rsidRPr="000361DD">
          <w:rPr>
            <w:rFonts w:ascii="Cambria" w:hAnsi="Cambria" w:cs="Arial"/>
            <w:lang w:val="pt-BR"/>
          </w:rPr>
          <w:t>Renata.</w:t>
        </w:r>
      </w:hyperlink>
      <w:r w:rsidR="0098397F" w:rsidRPr="000361DD">
        <w:rPr>
          <w:rFonts w:ascii="Cambria" w:hAnsi="Cambria" w:cs="Arial"/>
          <w:lang w:val="pt-BR"/>
        </w:rPr>
        <w:t>; T</w:t>
      </w:r>
      <w:r w:rsidR="000361DD">
        <w:rPr>
          <w:rFonts w:ascii="Cambria" w:hAnsi="Cambria" w:cs="Arial"/>
          <w:lang w:val="pt-BR"/>
        </w:rPr>
        <w:t>eixeira</w:t>
      </w:r>
      <w:r w:rsidR="0098397F" w:rsidRPr="000361DD">
        <w:rPr>
          <w:rFonts w:ascii="Cambria" w:hAnsi="Cambria" w:cs="Arial"/>
          <w:lang w:val="pt-BR"/>
        </w:rPr>
        <w:t>, M. A; G</w:t>
      </w:r>
      <w:r w:rsidR="000361DD">
        <w:rPr>
          <w:rFonts w:ascii="Cambria" w:hAnsi="Cambria" w:cs="Arial"/>
          <w:lang w:val="pt-BR"/>
        </w:rPr>
        <w:t>alindo</w:t>
      </w:r>
      <w:r w:rsidR="0098397F" w:rsidRPr="000361DD">
        <w:rPr>
          <w:rFonts w:ascii="Cambria" w:hAnsi="Cambria" w:cs="Arial"/>
          <w:lang w:val="pt-BR"/>
        </w:rPr>
        <w:t>, E.</w:t>
      </w:r>
      <w:r w:rsidR="008E485F" w:rsidRPr="000361DD">
        <w:rPr>
          <w:rFonts w:ascii="Cambria" w:hAnsi="Cambria" w:cs="Arial"/>
          <w:lang w:val="pt-BR"/>
        </w:rPr>
        <w:t xml:space="preserve"> (2021)</w:t>
      </w:r>
      <w:r w:rsidR="0098397F" w:rsidRPr="000361DD">
        <w:rPr>
          <w:rFonts w:ascii="Cambria" w:hAnsi="Cambria" w:cs="Arial"/>
          <w:lang w:val="pt-BR"/>
        </w:rPr>
        <w:t xml:space="preserve"> </w:t>
      </w:r>
      <w:hyperlink r:id="rId18" w:history="1">
        <w:r w:rsidR="0098397F"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Pandemia da insegurança alimentar</w:t>
        </w:r>
      </w:hyperlink>
      <w:r w:rsidR="0098397F" w:rsidRPr="000361DD">
        <w:rPr>
          <w:rFonts w:ascii="Cambria" w:hAnsi="Cambria" w:cs="Arial"/>
          <w:lang w:val="pt-BR"/>
        </w:rPr>
        <w:t>. Folha de São Paulo, São Paulo, 27 abr.</w:t>
      </w:r>
    </w:p>
    <w:p w14:paraId="760AA7A7" w14:textId="31930B4B" w:rsidR="0098397F" w:rsidRPr="000361DD" w:rsidRDefault="00886494" w:rsidP="00115692">
      <w:pPr>
        <w:pStyle w:val="Listenabsatz"/>
        <w:numPr>
          <w:ilvl w:val="0"/>
          <w:numId w:val="17"/>
        </w:numPr>
        <w:jc w:val="both"/>
        <w:textAlignment w:val="baseline"/>
        <w:rPr>
          <w:rFonts w:ascii="Cambria" w:hAnsi="Cambria" w:cs="Arial"/>
          <w:lang w:val="pt-BR"/>
        </w:rPr>
      </w:pPr>
      <w:hyperlink r:id="rId19" w:tgtFrame="_blank" w:tooltip="Clique para visualizar o currículo" w:history="1">
        <w:r w:rsidR="0098397F" w:rsidRPr="000361DD">
          <w:rPr>
            <w:rFonts w:ascii="Cambria" w:hAnsi="Cambria" w:cs="Arial"/>
            <w:lang w:val="pt-BR"/>
          </w:rPr>
          <w:t>T</w:t>
        </w:r>
        <w:r w:rsidR="00DD6AEC" w:rsidRPr="000361DD">
          <w:rPr>
            <w:rFonts w:ascii="Cambria" w:hAnsi="Cambria" w:cs="Arial"/>
            <w:lang w:val="pt-BR"/>
          </w:rPr>
          <w:t>eixeira</w:t>
        </w:r>
        <w:r w:rsidR="0098397F" w:rsidRPr="000361DD">
          <w:rPr>
            <w:rFonts w:ascii="Cambria" w:hAnsi="Cambria" w:cs="Arial"/>
            <w:lang w:val="pt-BR"/>
          </w:rPr>
          <w:t>, M. A</w:t>
        </w:r>
      </w:hyperlink>
      <w:r w:rsidR="0098397F" w:rsidRPr="000361DD">
        <w:rPr>
          <w:rFonts w:ascii="Cambria" w:hAnsi="Cambria" w:cs="Arial"/>
          <w:lang w:val="pt-BR"/>
        </w:rPr>
        <w:t>; </w:t>
      </w:r>
      <w:hyperlink r:id="rId20" w:tgtFrame="_blank" w:tooltip="Clique para visualizar o currículo" w:history="1">
        <w:r w:rsidR="0098397F" w:rsidRPr="000361DD">
          <w:rPr>
            <w:rFonts w:ascii="Cambria" w:hAnsi="Cambria" w:cs="Arial"/>
            <w:lang w:val="pt-BR"/>
          </w:rPr>
          <w:t>M</w:t>
        </w:r>
        <w:r w:rsidR="00DD6AEC" w:rsidRPr="000361DD">
          <w:rPr>
            <w:rFonts w:ascii="Cambria" w:hAnsi="Cambria" w:cs="Arial"/>
            <w:lang w:val="pt-BR"/>
          </w:rPr>
          <w:t>otta</w:t>
        </w:r>
        <w:r w:rsidR="0098397F" w:rsidRPr="000361DD">
          <w:rPr>
            <w:rFonts w:ascii="Cambria" w:hAnsi="Cambria" w:cs="Arial"/>
            <w:lang w:val="pt-BR"/>
          </w:rPr>
          <w:t>, Renata.</w:t>
        </w:r>
      </w:hyperlink>
      <w:r w:rsidR="0098397F" w:rsidRPr="000361DD">
        <w:rPr>
          <w:rFonts w:ascii="Cambria" w:hAnsi="Cambria" w:cs="Arial"/>
          <w:lang w:val="pt-BR"/>
        </w:rPr>
        <w:t>; G</w:t>
      </w:r>
      <w:r w:rsidR="00DD6AEC" w:rsidRPr="000361DD">
        <w:rPr>
          <w:rFonts w:ascii="Cambria" w:hAnsi="Cambria" w:cs="Arial"/>
          <w:lang w:val="pt-BR"/>
        </w:rPr>
        <w:t>alindo</w:t>
      </w:r>
      <w:r w:rsidR="0098397F" w:rsidRPr="000361DD">
        <w:rPr>
          <w:rFonts w:ascii="Cambria" w:hAnsi="Cambria" w:cs="Arial"/>
          <w:lang w:val="pt-BR"/>
        </w:rPr>
        <w:t>, E.</w:t>
      </w:r>
      <w:r w:rsidR="008E485F" w:rsidRPr="000361DD">
        <w:rPr>
          <w:rFonts w:ascii="Cambria" w:hAnsi="Cambria" w:cs="Arial"/>
          <w:lang w:val="pt-BR"/>
        </w:rPr>
        <w:t xml:space="preserve"> (2021).</w:t>
      </w:r>
      <w:r w:rsidR="0098397F" w:rsidRPr="000361DD">
        <w:rPr>
          <w:rFonts w:ascii="Cambria" w:hAnsi="Cambria" w:cs="Arial"/>
          <w:lang w:val="pt-BR"/>
        </w:rPr>
        <w:t xml:space="preserve"> </w:t>
      </w:r>
      <w:hyperlink r:id="rId21" w:anchor=":~:text=Descobrimos%20que%20os%20domic%C3%ADlios%20em,(66%2C5%25)." w:history="1">
        <w:r w:rsidR="0098397F"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Desigualdades alimentares em tempos de pandemia</w:t>
        </w:r>
      </w:hyperlink>
      <w:r w:rsidR="0098397F" w:rsidRPr="000361DD">
        <w:rPr>
          <w:rFonts w:ascii="Cambria" w:hAnsi="Cambria" w:cs="Arial"/>
          <w:color w:val="4472C4" w:themeColor="accent1"/>
          <w:lang w:val="pt-BR"/>
        </w:rPr>
        <w:t>.</w:t>
      </w:r>
      <w:r w:rsidR="0098397F" w:rsidRPr="000361DD">
        <w:rPr>
          <w:rFonts w:ascii="Cambria" w:hAnsi="Cambria" w:cs="Arial"/>
          <w:lang w:val="pt-BR"/>
        </w:rPr>
        <w:t xml:space="preserve"> Nexo Jornal, São Paulo, 19 abr.</w:t>
      </w:r>
    </w:p>
    <w:p w14:paraId="11CEA570" w14:textId="527994D7" w:rsidR="00EA7CC9" w:rsidRDefault="00EA7CC9" w:rsidP="00EA7CC9">
      <w:pPr>
        <w:pStyle w:val="Listenabsatz"/>
        <w:ind w:left="720"/>
        <w:textAlignment w:val="baseline"/>
        <w:rPr>
          <w:rFonts w:ascii="Cambria" w:hAnsi="Cambria" w:cs="Arial"/>
          <w:color w:val="212121"/>
          <w:lang w:val="pt-BR" w:eastAsia="pt-BR"/>
        </w:rPr>
      </w:pPr>
    </w:p>
    <w:p w14:paraId="1D4FE72E" w14:textId="1D6498D8" w:rsidR="00757DAA" w:rsidRDefault="00757DAA" w:rsidP="00EA7CC9">
      <w:pPr>
        <w:pStyle w:val="Listenabsatz"/>
        <w:ind w:left="720"/>
        <w:textAlignment w:val="baseline"/>
        <w:rPr>
          <w:rFonts w:ascii="Cambria" w:hAnsi="Cambria" w:cs="Arial"/>
          <w:color w:val="212121"/>
          <w:lang w:val="pt-BR" w:eastAsia="pt-BR"/>
        </w:rPr>
      </w:pPr>
    </w:p>
    <w:p w14:paraId="374854BC" w14:textId="77777777" w:rsidR="00757DAA" w:rsidRDefault="00757DAA" w:rsidP="00EA7CC9">
      <w:pPr>
        <w:pStyle w:val="Listenabsatz"/>
        <w:ind w:left="720"/>
        <w:textAlignment w:val="baseline"/>
        <w:rPr>
          <w:rFonts w:ascii="Cambria" w:hAnsi="Cambria" w:cs="Arial"/>
          <w:color w:val="212121"/>
          <w:lang w:val="pt-BR" w:eastAsia="pt-BR"/>
        </w:rPr>
      </w:pPr>
    </w:p>
    <w:p w14:paraId="30C4DB84" w14:textId="77777777" w:rsidR="00757DAA" w:rsidRPr="00D2779F" w:rsidRDefault="00757DAA" w:rsidP="00EA7CC9">
      <w:pPr>
        <w:pStyle w:val="Listenabsatz"/>
        <w:ind w:left="720"/>
        <w:textAlignment w:val="baseline"/>
        <w:rPr>
          <w:rFonts w:ascii="Cambria" w:hAnsi="Cambria" w:cs="Arial"/>
          <w:color w:val="212121"/>
          <w:lang w:val="pt-BR" w:eastAsia="pt-BR"/>
        </w:rPr>
      </w:pPr>
    </w:p>
    <w:p w14:paraId="7C9AA668" w14:textId="1148A44D" w:rsidR="00AD4631" w:rsidRPr="00B16A06" w:rsidRDefault="00AD4631" w:rsidP="00AD4631">
      <w:pPr>
        <w:pBdr>
          <w:bottom w:val="single" w:sz="4" w:space="1" w:color="auto"/>
        </w:pBdr>
        <w:rPr>
          <w:rFonts w:ascii="Cambria" w:hAnsi="Cambria" w:cs="Arial"/>
          <w:b/>
          <w:bCs/>
          <w:iCs/>
          <w:color w:val="4472C4" w:themeColor="accent1"/>
        </w:rPr>
      </w:pPr>
      <w:r w:rsidRPr="00B16A06">
        <w:rPr>
          <w:rFonts w:ascii="Cambria" w:hAnsi="Cambria" w:cs="Arial"/>
          <w:b/>
          <w:bCs/>
          <w:iCs/>
          <w:color w:val="4472C4" w:themeColor="accent1"/>
        </w:rPr>
        <w:lastRenderedPageBreak/>
        <w:t>PRESENTATIONS</w:t>
      </w:r>
      <w:r w:rsidR="000361DD" w:rsidRPr="00B16A06">
        <w:rPr>
          <w:rFonts w:ascii="Cambria" w:hAnsi="Cambria" w:cs="Arial"/>
          <w:b/>
          <w:bCs/>
          <w:iCs/>
          <w:color w:val="4472C4" w:themeColor="accent1"/>
        </w:rPr>
        <w:t>, TALKS, EVENTS</w:t>
      </w:r>
    </w:p>
    <w:p w14:paraId="53EEE7BB" w14:textId="77777777" w:rsidR="00065399" w:rsidRPr="00D2779F" w:rsidRDefault="00065399">
      <w:pPr>
        <w:jc w:val="both"/>
        <w:rPr>
          <w:rFonts w:ascii="Cambria" w:hAnsi="Cambria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5"/>
        <w:gridCol w:w="7095"/>
      </w:tblGrid>
      <w:tr w:rsidR="003D5CB7" w:rsidRPr="00B16A06" w14:paraId="598FEFB8" w14:textId="77777777" w:rsidTr="00B16A06">
        <w:tc>
          <w:tcPr>
            <w:tcW w:w="1535" w:type="dxa"/>
            <w:shd w:val="clear" w:color="auto" w:fill="auto"/>
          </w:tcPr>
          <w:p w14:paraId="613D0E31" w14:textId="77777777" w:rsidR="003D5CB7" w:rsidRDefault="00115692" w:rsidP="00B55ACB">
            <w:pPr>
              <w:rPr>
                <w:rFonts w:ascii="Cambria" w:eastAsia="Droid Sans Fallback" w:hAnsi="Cambria" w:cs="Arial"/>
                <w:lang w:val="en-US"/>
              </w:rPr>
            </w:pPr>
            <w:r>
              <w:rPr>
                <w:rFonts w:ascii="Cambria" w:eastAsia="Droid Sans Fallback" w:hAnsi="Cambria" w:cs="Arial"/>
                <w:lang w:val="en-US"/>
              </w:rPr>
              <w:t>2023</w:t>
            </w:r>
          </w:p>
          <w:p w14:paraId="5411D62F" w14:textId="77777777" w:rsidR="00115692" w:rsidRDefault="00115692" w:rsidP="00B55ACB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3ADC4CB7" w14:textId="77777777" w:rsidR="00115692" w:rsidRDefault="00115692" w:rsidP="00B55ACB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03F86108" w14:textId="77777777" w:rsidR="00115692" w:rsidRDefault="00115692" w:rsidP="00B55ACB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0BC3D67D" w14:textId="3077EE29" w:rsidR="00115692" w:rsidRPr="00D2779F" w:rsidRDefault="00115692" w:rsidP="00B55ACB">
            <w:pPr>
              <w:rPr>
                <w:rFonts w:ascii="Cambria" w:eastAsia="Droid Sans Fallback" w:hAnsi="Cambria" w:cs="Arial"/>
                <w:lang w:val="en-US"/>
              </w:rPr>
            </w:pPr>
          </w:p>
        </w:tc>
        <w:tc>
          <w:tcPr>
            <w:tcW w:w="7095" w:type="dxa"/>
            <w:shd w:val="clear" w:color="auto" w:fill="auto"/>
          </w:tcPr>
          <w:p w14:paraId="00FC74DE" w14:textId="4D1C2359" w:rsidR="003D5CB7" w:rsidRDefault="00B16A06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Galindo, E. </w:t>
            </w:r>
            <w:r w:rsidR="00B51F0A" w:rsidRPr="00B16A06">
              <w:rPr>
                <w:rFonts w:ascii="Cambria" w:hAnsi="Cambria" w:cs="Arial"/>
              </w:rPr>
              <w:t>Movimentos alimentares: conhecimentos e tecnologias sociais para superação da insegurança alimentar no Brasil.</w:t>
            </w:r>
            <w:r w:rsidRPr="00B16A06">
              <w:rPr>
                <w:rFonts w:ascii="Cambria" w:hAnsi="Cambria" w:cs="Arial"/>
              </w:rPr>
              <w:t xml:space="preserve"> </w:t>
            </w:r>
            <w:proofErr w:type="spellStart"/>
            <w:r w:rsidRPr="00B16A06">
              <w:rPr>
                <w:rFonts w:ascii="Cambria" w:hAnsi="Cambria" w:cs="Arial"/>
              </w:rPr>
              <w:t>Presentation</w:t>
            </w:r>
            <w:proofErr w:type="spellEnd"/>
            <w:r w:rsidRPr="00B16A06">
              <w:rPr>
                <w:rFonts w:ascii="Cambria" w:hAnsi="Cambria" w:cs="Arial"/>
              </w:rPr>
              <w:t xml:space="preserve"> in </w:t>
            </w:r>
            <w:proofErr w:type="spellStart"/>
            <w:r w:rsidRPr="00B16A06">
              <w:rPr>
                <w:rFonts w:ascii="Cambria" w:hAnsi="Cambria" w:cs="Arial"/>
              </w:rPr>
              <w:t>the</w:t>
            </w:r>
            <w:proofErr w:type="spellEnd"/>
            <w:r w:rsidRPr="00B16A06">
              <w:rPr>
                <w:rFonts w:ascii="Cambria" w:hAnsi="Cambria" w:cs="Arial"/>
              </w:rPr>
              <w:t xml:space="preserve"> Series </w:t>
            </w:r>
            <w:proofErr w:type="spellStart"/>
            <w:r w:rsidRPr="00B16A06">
              <w:rPr>
                <w:rFonts w:ascii="Cambria" w:hAnsi="Cambria" w:cs="Arial"/>
              </w:rPr>
              <w:t>of</w:t>
            </w:r>
            <w:proofErr w:type="spellEnd"/>
            <w:r w:rsidRPr="00B16A06">
              <w:rPr>
                <w:rFonts w:ascii="Cambria" w:hAnsi="Cambria" w:cs="Arial"/>
              </w:rPr>
              <w:t xml:space="preserve"> </w:t>
            </w:r>
            <w:proofErr w:type="spellStart"/>
            <w:r w:rsidRPr="00B16A06">
              <w:rPr>
                <w:rFonts w:ascii="Cambria" w:hAnsi="Cambria" w:cs="Arial"/>
              </w:rPr>
              <w:t>Debate</w:t>
            </w:r>
            <w:proofErr w:type="spellEnd"/>
            <w:r w:rsidRPr="00B16A06">
              <w:rPr>
                <w:rFonts w:ascii="Cambria" w:hAnsi="Cambria" w:cs="Arial"/>
              </w:rPr>
              <w:t xml:space="preserve"> </w:t>
            </w:r>
            <w:proofErr w:type="spellStart"/>
            <w:r w:rsidRPr="00B16A06">
              <w:rPr>
                <w:rFonts w:ascii="Cambria" w:hAnsi="Cambria" w:cs="Arial"/>
              </w:rPr>
              <w:t>about</w:t>
            </w:r>
            <w:proofErr w:type="spellEnd"/>
            <w:r w:rsidRPr="00B16A06">
              <w:rPr>
                <w:rFonts w:ascii="Cambria" w:hAnsi="Cambria" w:cs="Arial"/>
              </w:rPr>
              <w:t xml:space="preserve"> Human Rights. Universidade Tiradentes</w:t>
            </w:r>
            <w:r>
              <w:rPr>
                <w:rFonts w:ascii="Cambria" w:hAnsi="Cambria" w:cs="Arial"/>
              </w:rPr>
              <w:t xml:space="preserve"> (UNIT). 24 May, 2023. </w:t>
            </w:r>
            <w:r>
              <w:rPr>
                <w:rFonts w:ascii="Cambria" w:hAnsi="Cambria" w:cs="Arial"/>
              </w:rPr>
              <w:t>Virtual event.</w:t>
            </w:r>
          </w:p>
          <w:p w14:paraId="7F401C70" w14:textId="5E4B11F3" w:rsidR="00B16A06" w:rsidRPr="00B16A06" w:rsidRDefault="00B16A06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de-DE"/>
              </w:rPr>
            </w:pPr>
          </w:p>
        </w:tc>
      </w:tr>
      <w:tr w:rsidR="00115692" w:rsidRPr="00B16A06" w14:paraId="0C93E31B" w14:textId="77777777" w:rsidTr="00B16A06">
        <w:tc>
          <w:tcPr>
            <w:tcW w:w="1535" w:type="dxa"/>
            <w:shd w:val="clear" w:color="auto" w:fill="auto"/>
          </w:tcPr>
          <w:p w14:paraId="10244E5C" w14:textId="77777777" w:rsidR="00115692" w:rsidRPr="00D2779F" w:rsidRDefault="00115692" w:rsidP="00115692">
            <w:pPr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  <w:lang w:val="en-US"/>
              </w:rPr>
              <w:t>2022</w:t>
            </w:r>
          </w:p>
          <w:p w14:paraId="5BDECEB3" w14:textId="77777777" w:rsidR="00115692" w:rsidRPr="00D2779F" w:rsidRDefault="00115692" w:rsidP="00115692">
            <w:pPr>
              <w:rPr>
                <w:rFonts w:ascii="Cambria" w:hAnsi="Cambria" w:cs="Arial"/>
                <w:lang w:val="en-US"/>
              </w:rPr>
            </w:pPr>
          </w:p>
          <w:p w14:paraId="0DAC9A79" w14:textId="77777777" w:rsidR="00115692" w:rsidRPr="00D2779F" w:rsidRDefault="00115692" w:rsidP="00115692">
            <w:pPr>
              <w:rPr>
                <w:rFonts w:ascii="Cambria" w:hAnsi="Cambria" w:cs="Arial"/>
                <w:lang w:val="en-US"/>
              </w:rPr>
            </w:pPr>
          </w:p>
          <w:p w14:paraId="31AEC795" w14:textId="77777777" w:rsidR="00115692" w:rsidRPr="00D2779F" w:rsidRDefault="00115692" w:rsidP="00115692">
            <w:pPr>
              <w:rPr>
                <w:rFonts w:ascii="Cambria" w:hAnsi="Cambria" w:cs="Arial"/>
                <w:lang w:val="en-US"/>
              </w:rPr>
            </w:pPr>
          </w:p>
          <w:p w14:paraId="192B7EBD" w14:textId="77777777" w:rsidR="00115692" w:rsidRDefault="00115692" w:rsidP="00115692">
            <w:pPr>
              <w:rPr>
                <w:rFonts w:ascii="Cambria" w:hAnsi="Cambria" w:cs="Arial"/>
                <w:lang w:val="en-US"/>
              </w:rPr>
            </w:pPr>
          </w:p>
          <w:p w14:paraId="34A9E9CF" w14:textId="77777777" w:rsidR="00115692" w:rsidRPr="00D2779F" w:rsidRDefault="00115692" w:rsidP="00115692">
            <w:pPr>
              <w:rPr>
                <w:rFonts w:ascii="Cambria" w:hAnsi="Cambria" w:cs="Arial"/>
                <w:lang w:val="en-US"/>
              </w:rPr>
            </w:pPr>
          </w:p>
          <w:p w14:paraId="56C890E0" w14:textId="757B792C" w:rsidR="00115692" w:rsidRDefault="00115692" w:rsidP="00115692">
            <w:pPr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  <w:lang w:val="en-GB"/>
              </w:rPr>
              <w:t>2021</w:t>
            </w:r>
          </w:p>
          <w:p w14:paraId="03B9E8E0" w14:textId="77777777" w:rsidR="00115692" w:rsidRDefault="00115692" w:rsidP="00115692">
            <w:pPr>
              <w:rPr>
                <w:rFonts w:ascii="Cambria" w:hAnsi="Cambria" w:cs="Arial"/>
                <w:lang w:val="en-US"/>
              </w:rPr>
            </w:pPr>
          </w:p>
          <w:p w14:paraId="1B4E1BA9" w14:textId="77777777" w:rsidR="00115692" w:rsidRDefault="00115692" w:rsidP="00115692">
            <w:pPr>
              <w:rPr>
                <w:rFonts w:ascii="Cambria" w:hAnsi="Cambria" w:cs="Arial"/>
                <w:lang w:val="en-US"/>
              </w:rPr>
            </w:pPr>
          </w:p>
          <w:p w14:paraId="5B7B0550" w14:textId="77777777" w:rsidR="00115692" w:rsidRDefault="00115692" w:rsidP="00115692">
            <w:pPr>
              <w:rPr>
                <w:rFonts w:ascii="Cambria" w:hAnsi="Cambria" w:cs="Arial"/>
                <w:lang w:val="en-US"/>
              </w:rPr>
            </w:pPr>
          </w:p>
          <w:p w14:paraId="15ED976D" w14:textId="1E87D174" w:rsidR="00115692" w:rsidRPr="00D2779F" w:rsidRDefault="00115692" w:rsidP="00115692">
            <w:pPr>
              <w:rPr>
                <w:rFonts w:ascii="Cambria" w:hAnsi="Cambria" w:cs="Arial"/>
                <w:lang w:val="en-US"/>
              </w:rPr>
            </w:pPr>
          </w:p>
        </w:tc>
        <w:tc>
          <w:tcPr>
            <w:tcW w:w="7095" w:type="dxa"/>
            <w:shd w:val="clear" w:color="auto" w:fill="auto"/>
          </w:tcPr>
          <w:p w14:paraId="1A310FB8" w14:textId="2D343841" w:rsidR="00115692" w:rsidRPr="00D2779F" w:rsidRDefault="00B51F0A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Galindo, E. </w:t>
            </w:r>
            <w:r w:rsidR="00115692" w:rsidRPr="00D2779F">
              <w:rPr>
                <w:rFonts w:ascii="Cambria" w:hAnsi="Cambria" w:cs="Arial"/>
              </w:rPr>
              <w:t xml:space="preserve">Alimentação e situação de segurança alimentar no Brasil em tempos de pandemia um olhar sobre condicionantes socioeconomicos, políticos e sanitários. </w:t>
            </w:r>
            <w:r>
              <w:rPr>
                <w:rFonts w:ascii="Cambria" w:hAnsi="Cambria" w:cs="Arial"/>
              </w:rPr>
              <w:t>5</w:t>
            </w:r>
            <w:r w:rsidRPr="00B51F0A">
              <w:rPr>
                <w:rFonts w:ascii="Cambria" w:hAnsi="Cambria" w:cs="Arial"/>
                <w:vertAlign w:val="superscript"/>
              </w:rPr>
              <w:t>th</w:t>
            </w:r>
            <w:r w:rsidR="00115692" w:rsidRPr="00D2779F">
              <w:rPr>
                <w:rFonts w:ascii="Cambria" w:hAnsi="Cambria" w:cs="Arial"/>
              </w:rPr>
              <w:t xml:space="preserve"> Encontro Nacional de Pesquisa em Soberania e Segurança Alimentar e Nutricional</w:t>
            </w:r>
            <w:r>
              <w:rPr>
                <w:rFonts w:ascii="Cambria" w:hAnsi="Cambria" w:cs="Arial"/>
              </w:rPr>
              <w:t>. 0</w:t>
            </w:r>
            <w:r w:rsidR="00115692" w:rsidRPr="00D2779F">
              <w:rPr>
                <w:rFonts w:ascii="Cambria" w:hAnsi="Cambria" w:cs="Arial"/>
              </w:rPr>
              <w:t>6</w:t>
            </w:r>
            <w:r>
              <w:rPr>
                <w:rFonts w:ascii="Cambria" w:hAnsi="Cambria" w:cs="Arial"/>
              </w:rPr>
              <w:t xml:space="preserve"> - 10</w:t>
            </w:r>
            <w:r w:rsidR="00115692" w:rsidRPr="00D2779F">
              <w:rPr>
                <w:rFonts w:ascii="Cambria" w:hAnsi="Cambria" w:cs="Arial"/>
              </w:rPr>
              <w:t xml:space="preserve"> June, 2022.</w:t>
            </w:r>
            <w:r w:rsidR="00B16A06">
              <w:rPr>
                <w:rFonts w:ascii="Cambria" w:hAnsi="Cambria" w:cs="Arial"/>
              </w:rPr>
              <w:t xml:space="preserve"> </w:t>
            </w:r>
            <w:r w:rsidR="00B16A06">
              <w:rPr>
                <w:rFonts w:ascii="Cambria" w:hAnsi="Cambria" w:cs="Arial"/>
              </w:rPr>
              <w:t>Virtual event.</w:t>
            </w:r>
          </w:p>
          <w:p w14:paraId="6734B68C" w14:textId="77777777" w:rsidR="00115692" w:rsidRPr="00D2779F" w:rsidRDefault="00115692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</w:p>
          <w:p w14:paraId="082FB0FB" w14:textId="20DBE597" w:rsidR="00115692" w:rsidRDefault="00B51F0A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</w:rPr>
              <w:t>Galindo, E.</w:t>
            </w:r>
            <w:r>
              <w:rPr>
                <w:rFonts w:ascii="Cambria" w:hAnsi="Cambria" w:cs="Arial"/>
              </w:rPr>
              <w:t xml:space="preserve"> </w:t>
            </w:r>
            <w:r w:rsidR="00115692" w:rsidRPr="00D2779F">
              <w:rPr>
                <w:rFonts w:ascii="Cambria" w:hAnsi="Cambria" w:cs="Arial"/>
              </w:rPr>
              <w:t>Efeitos da pandemia da Covid-19 sobre o trabalho doméstico e de cuidados no Brasil</w:t>
            </w:r>
            <w:r>
              <w:rPr>
                <w:rFonts w:ascii="Cambria" w:hAnsi="Cambria" w:cs="Arial"/>
              </w:rPr>
              <w:t xml:space="preserve">. </w:t>
            </w:r>
            <w:proofErr w:type="spellStart"/>
            <w:r w:rsidRPr="00B16A06">
              <w:rPr>
                <w:rFonts w:ascii="Cambria" w:hAnsi="Cambria" w:cs="Arial"/>
                <w:lang w:val="de-DE"/>
              </w:rPr>
              <w:t>Presentation</w:t>
            </w:r>
            <w:proofErr w:type="spellEnd"/>
            <w:r w:rsidRPr="00B16A06">
              <w:rPr>
                <w:rFonts w:ascii="Cambria" w:hAnsi="Cambria" w:cs="Arial"/>
                <w:lang w:val="de-DE"/>
              </w:rPr>
              <w:t xml:space="preserve"> in Research Committe</w:t>
            </w:r>
            <w:r w:rsidR="00115692" w:rsidRPr="00B16A06">
              <w:rPr>
                <w:rFonts w:ascii="Cambria" w:hAnsi="Cambria" w:cs="Arial"/>
                <w:lang w:val="de-DE"/>
              </w:rPr>
              <w:t xml:space="preserve"> 16 </w:t>
            </w:r>
            <w:r w:rsidRPr="00B16A06">
              <w:rPr>
                <w:rFonts w:ascii="Cambria" w:hAnsi="Cambria" w:cs="Arial"/>
                <w:lang w:val="de-DE"/>
              </w:rPr>
              <w:t>–</w:t>
            </w:r>
            <w:r w:rsidR="00115692" w:rsidRPr="00B16A06">
              <w:rPr>
                <w:rFonts w:ascii="Cambria" w:hAnsi="Cambria" w:cs="Arial"/>
                <w:lang w:val="de-DE"/>
              </w:rPr>
              <w:t xml:space="preserve"> 20</w:t>
            </w:r>
            <w:r w:rsidRPr="00B16A06">
              <w:rPr>
                <w:rFonts w:ascii="Cambria" w:hAnsi="Cambria" w:cs="Arial"/>
                <w:vertAlign w:val="superscript"/>
                <w:lang w:val="de-DE"/>
              </w:rPr>
              <w:t>th</w:t>
            </w:r>
            <w:r w:rsidRPr="00B16A06">
              <w:rPr>
                <w:rFonts w:ascii="Cambria" w:hAnsi="Cambria" w:cs="Arial"/>
                <w:lang w:val="de-DE"/>
              </w:rPr>
              <w:t xml:space="preserve"> </w:t>
            </w:r>
            <w:proofErr w:type="spellStart"/>
            <w:r w:rsidR="00115692" w:rsidRPr="00B16A06">
              <w:rPr>
                <w:rFonts w:ascii="Cambria" w:hAnsi="Cambria" w:cs="Arial"/>
                <w:lang w:val="de-DE"/>
              </w:rPr>
              <w:t>Brazilian</w:t>
            </w:r>
            <w:proofErr w:type="spellEnd"/>
            <w:r w:rsidR="00115692" w:rsidRPr="00B16A06">
              <w:rPr>
                <w:rFonts w:ascii="Cambria" w:hAnsi="Cambria" w:cs="Arial"/>
                <w:lang w:val="de-DE"/>
              </w:rPr>
              <w:t xml:space="preserve"> </w:t>
            </w:r>
            <w:proofErr w:type="spellStart"/>
            <w:r w:rsidR="00115692" w:rsidRPr="00B16A06">
              <w:rPr>
                <w:rFonts w:ascii="Cambria" w:hAnsi="Cambria" w:cs="Arial"/>
                <w:lang w:val="de-DE"/>
              </w:rPr>
              <w:t>Congress</w:t>
            </w:r>
            <w:proofErr w:type="spellEnd"/>
            <w:r w:rsidR="00115692" w:rsidRPr="00B16A06">
              <w:rPr>
                <w:rFonts w:ascii="Cambria" w:hAnsi="Cambria" w:cs="Arial"/>
                <w:lang w:val="de-DE"/>
              </w:rPr>
              <w:t xml:space="preserve"> </w:t>
            </w:r>
            <w:proofErr w:type="spellStart"/>
            <w:r w:rsidR="00115692" w:rsidRPr="00B16A06">
              <w:rPr>
                <w:rFonts w:ascii="Cambria" w:hAnsi="Cambria" w:cs="Arial"/>
                <w:lang w:val="de-DE"/>
              </w:rPr>
              <w:t>of</w:t>
            </w:r>
            <w:proofErr w:type="spellEnd"/>
            <w:r w:rsidR="00115692" w:rsidRPr="00B16A06">
              <w:rPr>
                <w:rFonts w:ascii="Cambria" w:hAnsi="Cambria" w:cs="Arial"/>
                <w:lang w:val="de-DE"/>
              </w:rPr>
              <w:t xml:space="preserve"> </w:t>
            </w:r>
            <w:proofErr w:type="spellStart"/>
            <w:r w:rsidR="00115692" w:rsidRPr="00B16A06">
              <w:rPr>
                <w:rFonts w:ascii="Cambria" w:hAnsi="Cambria" w:cs="Arial"/>
                <w:lang w:val="de-DE"/>
              </w:rPr>
              <w:t>Sociology</w:t>
            </w:r>
            <w:proofErr w:type="spellEnd"/>
            <w:r w:rsidR="00115692" w:rsidRPr="00B16A06">
              <w:rPr>
                <w:rFonts w:ascii="Cambria" w:hAnsi="Cambria" w:cs="Arial"/>
                <w:lang w:val="de-DE"/>
              </w:rPr>
              <w:t xml:space="preserve">. </w:t>
            </w:r>
            <w:r w:rsidR="00115692" w:rsidRPr="00D2779F">
              <w:rPr>
                <w:rFonts w:ascii="Cambria" w:hAnsi="Cambria" w:cs="Arial"/>
                <w:lang w:val="en-GB"/>
              </w:rPr>
              <w:t>12</w:t>
            </w:r>
            <w:r>
              <w:rPr>
                <w:rFonts w:ascii="Cambria" w:hAnsi="Cambria" w:cs="Arial"/>
                <w:lang w:val="en-GB"/>
              </w:rPr>
              <w:t xml:space="preserve"> </w:t>
            </w:r>
            <w:r w:rsidR="00115692" w:rsidRPr="00D2779F">
              <w:rPr>
                <w:rFonts w:ascii="Cambria" w:hAnsi="Cambria" w:cs="Arial"/>
                <w:lang w:val="en-GB"/>
              </w:rPr>
              <w:t xml:space="preserve">– </w:t>
            </w:r>
            <w:r>
              <w:rPr>
                <w:rFonts w:ascii="Cambria" w:hAnsi="Cambria" w:cs="Arial"/>
                <w:lang w:val="en-GB"/>
              </w:rPr>
              <w:t xml:space="preserve">17 </w:t>
            </w:r>
            <w:r w:rsidR="00115692" w:rsidRPr="00D2779F">
              <w:rPr>
                <w:rFonts w:ascii="Cambria" w:hAnsi="Cambria" w:cs="Arial"/>
                <w:lang w:val="en-GB"/>
              </w:rPr>
              <w:t>July, 2021.</w:t>
            </w:r>
            <w:r w:rsidR="00B16A06">
              <w:rPr>
                <w:rFonts w:ascii="Cambria" w:hAnsi="Cambria" w:cs="Arial"/>
                <w:lang w:val="en-GB"/>
              </w:rPr>
              <w:t xml:space="preserve"> </w:t>
            </w:r>
            <w:r w:rsidR="00B16A06" w:rsidRPr="00D2779F">
              <w:rPr>
                <w:rFonts w:ascii="Cambria" w:hAnsi="Cambria" w:cs="Arial"/>
                <w:lang w:val="en-US"/>
              </w:rPr>
              <w:t xml:space="preserve">Virtual </w:t>
            </w:r>
            <w:r w:rsidR="00B16A06">
              <w:rPr>
                <w:rFonts w:ascii="Cambria" w:hAnsi="Cambria" w:cs="Arial"/>
                <w:lang w:val="en-US"/>
              </w:rPr>
              <w:t>e</w:t>
            </w:r>
            <w:r w:rsidR="00B16A06" w:rsidRPr="00D2779F">
              <w:rPr>
                <w:rFonts w:ascii="Cambria" w:hAnsi="Cambria" w:cs="Arial"/>
                <w:lang w:val="en-US"/>
              </w:rPr>
              <w:t>vent.</w:t>
            </w:r>
          </w:p>
          <w:p w14:paraId="56D6E173" w14:textId="6C25FB89" w:rsidR="00115692" w:rsidRPr="00115692" w:rsidRDefault="00115692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</w:p>
        </w:tc>
      </w:tr>
      <w:tr w:rsidR="00115692" w:rsidRPr="00D2779F" w14:paraId="03406A64" w14:textId="77777777" w:rsidTr="00B16A06">
        <w:tc>
          <w:tcPr>
            <w:tcW w:w="1535" w:type="dxa"/>
            <w:shd w:val="clear" w:color="auto" w:fill="auto"/>
          </w:tcPr>
          <w:p w14:paraId="01EC4994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2</w:t>
            </w:r>
            <w:r w:rsidRPr="00D2779F">
              <w:rPr>
                <w:rFonts w:ascii="Cambria" w:eastAsia="Droid Sans Fallback" w:hAnsi="Cambria" w:cs="Arial"/>
              </w:rPr>
              <w:t>020</w:t>
            </w:r>
          </w:p>
          <w:p w14:paraId="60CF5D2C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0E3659D9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5621A3C9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63953A92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6EF4EA19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44C5B2F9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2017</w:t>
            </w:r>
          </w:p>
        </w:tc>
        <w:tc>
          <w:tcPr>
            <w:tcW w:w="7095" w:type="dxa"/>
            <w:shd w:val="clear" w:color="auto" w:fill="auto"/>
          </w:tcPr>
          <w:p w14:paraId="30BA3313" w14:textId="0FBCED87" w:rsidR="00115692" w:rsidRPr="00D2779F" w:rsidRDefault="00B51F0A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US"/>
              </w:rPr>
            </w:pPr>
            <w:r w:rsidRPr="00B51F0A">
              <w:rPr>
                <w:rFonts w:ascii="Cambria" w:hAnsi="Cambria" w:cs="Arial"/>
                <w:lang w:val="en-US"/>
              </w:rPr>
              <w:t>Galindo, E.</w:t>
            </w:r>
            <w:r w:rsidRPr="00B51F0A">
              <w:rPr>
                <w:rFonts w:ascii="Cambria" w:hAnsi="Cambria" w:cs="Arial"/>
                <w:lang w:val="en-US"/>
              </w:rPr>
              <w:t xml:space="preserve"> </w:t>
            </w:r>
            <w:r w:rsidR="00115692" w:rsidRPr="00D2779F">
              <w:rPr>
                <w:rFonts w:ascii="Cambria" w:hAnsi="Cambria" w:cs="Arial"/>
                <w:lang w:val="en-US"/>
              </w:rPr>
              <w:t xml:space="preserve">Food movements, </w:t>
            </w:r>
            <w:proofErr w:type="spellStart"/>
            <w:r w:rsidR="00115692" w:rsidRPr="00D2779F">
              <w:rPr>
                <w:rFonts w:ascii="Cambria" w:hAnsi="Cambria" w:cs="Arial"/>
                <w:lang w:val="en-US"/>
              </w:rPr>
              <w:t>agrifood</w:t>
            </w:r>
            <w:proofErr w:type="spellEnd"/>
            <w:r w:rsidR="00115692" w:rsidRPr="00D2779F">
              <w:rPr>
                <w:rFonts w:ascii="Cambria" w:hAnsi="Cambria" w:cs="Arial"/>
                <w:lang w:val="en-US"/>
              </w:rPr>
              <w:t xml:space="preserve"> systems, and social change at the level of the national state: the Brazilian </w:t>
            </w:r>
            <w:proofErr w:type="spellStart"/>
            <w:r w:rsidR="00115692" w:rsidRPr="00D2779F">
              <w:rPr>
                <w:rFonts w:ascii="Cambria" w:hAnsi="Cambria" w:cs="Arial"/>
                <w:i/>
                <w:iCs/>
                <w:lang w:val="en-US"/>
              </w:rPr>
              <w:t>Marcha</w:t>
            </w:r>
            <w:proofErr w:type="spellEnd"/>
            <w:r w:rsidR="00115692" w:rsidRPr="00D2779F">
              <w:rPr>
                <w:rFonts w:ascii="Cambria" w:hAnsi="Cambria" w:cs="Arial"/>
                <w:i/>
                <w:iCs/>
                <w:lang w:val="en-US"/>
              </w:rPr>
              <w:t xml:space="preserve"> das </w:t>
            </w:r>
            <w:proofErr w:type="spellStart"/>
            <w:r w:rsidR="00115692" w:rsidRPr="00D2779F">
              <w:rPr>
                <w:rFonts w:ascii="Cambria" w:hAnsi="Cambria" w:cs="Arial"/>
                <w:i/>
                <w:iCs/>
                <w:lang w:val="en-US"/>
              </w:rPr>
              <w:t>Margaridas</w:t>
            </w:r>
            <w:proofErr w:type="spellEnd"/>
            <w:r w:rsidR="00115692" w:rsidRPr="00D2779F">
              <w:rPr>
                <w:rFonts w:ascii="Cambria" w:hAnsi="Cambria" w:cs="Arial"/>
                <w:lang w:val="en-US"/>
              </w:rPr>
              <w:t>.</w:t>
            </w:r>
            <w:r>
              <w:rPr>
                <w:rFonts w:ascii="Cambria" w:hAnsi="Cambria" w:cs="Arial"/>
                <w:lang w:val="en-US"/>
              </w:rPr>
              <w:t xml:space="preserve"> Presentation in</w:t>
            </w:r>
            <w:r w:rsidR="00115692" w:rsidRPr="00D2779F">
              <w:rPr>
                <w:rFonts w:ascii="Cambria" w:hAnsi="Cambria" w:cs="Arial"/>
                <w:lang w:val="en-US"/>
              </w:rPr>
              <w:t xml:space="preserve"> </w:t>
            </w:r>
            <w:r w:rsidR="00115692" w:rsidRPr="00D2779F">
              <w:rPr>
                <w:rFonts w:ascii="Cambria" w:hAnsi="Cambria" w:cs="Arial"/>
                <w:lang w:val="en-GB"/>
              </w:rPr>
              <w:t>Tenth International Conference on Food Studies. Marymount Manhattan College, New York, United States of America. 17</w:t>
            </w:r>
            <w:r w:rsidR="00B16A06">
              <w:rPr>
                <w:rFonts w:ascii="Cambria" w:hAnsi="Cambria" w:cs="Arial"/>
                <w:lang w:val="en-GB"/>
              </w:rPr>
              <w:t xml:space="preserve">- </w:t>
            </w:r>
            <w:r w:rsidR="00115692" w:rsidRPr="00D2779F">
              <w:rPr>
                <w:rFonts w:ascii="Cambria" w:hAnsi="Cambria" w:cs="Arial"/>
                <w:lang w:val="en-GB"/>
              </w:rPr>
              <w:t>18</w:t>
            </w:r>
            <w:r w:rsidR="00B16A06">
              <w:rPr>
                <w:rFonts w:ascii="Cambria" w:hAnsi="Cambria" w:cs="Arial"/>
                <w:lang w:val="en-GB"/>
              </w:rPr>
              <w:t xml:space="preserve"> Oct.</w:t>
            </w:r>
            <w:r w:rsidR="00115692" w:rsidRPr="00D2779F">
              <w:rPr>
                <w:rFonts w:ascii="Cambria" w:hAnsi="Cambria" w:cs="Arial"/>
                <w:lang w:val="en-GB"/>
              </w:rPr>
              <w:t>,</w:t>
            </w:r>
            <w:r w:rsidR="00B16A06">
              <w:rPr>
                <w:rFonts w:ascii="Cambria" w:hAnsi="Cambria" w:cs="Arial"/>
                <w:lang w:val="en-GB"/>
              </w:rPr>
              <w:t xml:space="preserve"> </w:t>
            </w:r>
            <w:r w:rsidR="00115692" w:rsidRPr="00D2779F">
              <w:rPr>
                <w:rFonts w:ascii="Cambria" w:hAnsi="Cambria" w:cs="Arial"/>
                <w:lang w:val="en-GB"/>
              </w:rPr>
              <w:t>2020.</w:t>
            </w:r>
            <w:r w:rsidR="00115692">
              <w:rPr>
                <w:rFonts w:ascii="Cambria" w:hAnsi="Cambria" w:cs="Arial"/>
                <w:lang w:val="en-GB"/>
              </w:rPr>
              <w:t xml:space="preserve"> Virtual Conference.</w:t>
            </w:r>
          </w:p>
          <w:p w14:paraId="72463372" w14:textId="77777777" w:rsidR="00115692" w:rsidRPr="00D2779F" w:rsidRDefault="00115692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US"/>
              </w:rPr>
            </w:pPr>
          </w:p>
          <w:p w14:paraId="2775470E" w14:textId="2FF38E03" w:rsidR="00115692" w:rsidRDefault="00B51F0A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</w:pPr>
            <w:r w:rsidRPr="00B51F0A">
              <w:rPr>
                <w:rFonts w:ascii="Cambria" w:hAnsi="Cambria" w:cs="Arial"/>
                <w:lang w:val="de-DE"/>
              </w:rPr>
              <w:t>Galindo, E.</w:t>
            </w:r>
            <w:r w:rsidRPr="00B51F0A">
              <w:rPr>
                <w:rFonts w:ascii="Cambria" w:hAnsi="Cambria" w:cs="Arial"/>
                <w:lang w:val="de-DE"/>
              </w:rPr>
              <w:t xml:space="preserve"> </w:t>
            </w:r>
            <w:r w:rsidR="00115692" w:rsidRPr="00D2779F"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 xml:space="preserve">Family Farming and waged labour in rural Brazil: recent challenges to the organization a representation in the Unionism. </w:t>
            </w:r>
            <w:r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 xml:space="preserve">Presentation in </w:t>
            </w:r>
            <w:r w:rsidR="00115692" w:rsidRPr="00D2779F"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>Agrarian Summer School 2017 - Labour Questions in the Contemporary Global South. Sam Moyo African Institute for Agrarian Studies and Agrarian South Journal. Harare, Zimbabwe. January 16 - January 20, 2017.</w:t>
            </w:r>
          </w:p>
          <w:p w14:paraId="0A308A90" w14:textId="7351E2C3" w:rsidR="00115692" w:rsidRPr="00D2779F" w:rsidRDefault="00115692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115692" w:rsidRPr="00D2779F" w14:paraId="7CF5B52B" w14:textId="77777777" w:rsidTr="00B16A06">
        <w:trPr>
          <w:trHeight w:val="1034"/>
        </w:trPr>
        <w:tc>
          <w:tcPr>
            <w:tcW w:w="1535" w:type="dxa"/>
            <w:shd w:val="clear" w:color="auto" w:fill="auto"/>
          </w:tcPr>
          <w:p w14:paraId="593E3B05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2015</w:t>
            </w:r>
          </w:p>
        </w:tc>
        <w:tc>
          <w:tcPr>
            <w:tcW w:w="7095" w:type="dxa"/>
            <w:shd w:val="clear" w:color="auto" w:fill="auto"/>
          </w:tcPr>
          <w:p w14:paraId="18FDBC44" w14:textId="10B4D03A" w:rsidR="00115692" w:rsidRDefault="00B51F0A" w:rsidP="00757DAA">
            <w:pPr>
              <w:jc w:val="both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</w:rPr>
              <w:t>Galindo, E.</w:t>
            </w:r>
            <w:r>
              <w:rPr>
                <w:rFonts w:ascii="Cambria" w:hAnsi="Cambria" w:cs="Arial"/>
              </w:rPr>
              <w:t xml:space="preserve"> </w:t>
            </w:r>
            <w:r w:rsidR="00115692" w:rsidRPr="00D2779F">
              <w:rPr>
                <w:rFonts w:ascii="Cambria" w:hAnsi="Cambria" w:cs="Arial"/>
              </w:rPr>
              <w:t xml:space="preserve">Mulheres Rurais e feminismos pós-coloniais: será esta uma aproximação possível? </w:t>
            </w:r>
            <w:r w:rsidR="00115692" w:rsidRPr="00D2779F">
              <w:rPr>
                <w:rFonts w:ascii="Cambria" w:hAnsi="Cambria" w:cs="Arial"/>
                <w:lang w:val="en-US"/>
              </w:rPr>
              <w:t xml:space="preserve">Presentation in Working Group 11 during the </w:t>
            </w:r>
            <w:r>
              <w:rPr>
                <w:rFonts w:ascii="Cambria" w:hAnsi="Cambria" w:cs="Arial"/>
                <w:lang w:val="en-US"/>
              </w:rPr>
              <w:t>30</w:t>
            </w:r>
            <w:r w:rsidRPr="00B51F0A">
              <w:rPr>
                <w:rFonts w:ascii="Cambria" w:hAnsi="Cambria" w:cs="Arial"/>
                <w:vertAlign w:val="superscript"/>
                <w:lang w:val="en-US"/>
              </w:rPr>
              <w:t>th</w:t>
            </w:r>
            <w:r w:rsidR="00115692" w:rsidRPr="00B51F0A">
              <w:rPr>
                <w:rFonts w:ascii="Cambria" w:hAnsi="Cambria" w:cs="Arial"/>
                <w:vertAlign w:val="superscript"/>
                <w:lang w:val="en-US"/>
              </w:rPr>
              <w:t xml:space="preserve"> </w:t>
            </w:r>
            <w:r w:rsidR="00115692" w:rsidRPr="00D2779F">
              <w:rPr>
                <w:rFonts w:ascii="Cambria" w:hAnsi="Cambria" w:cs="Arial"/>
                <w:lang w:val="en-US"/>
              </w:rPr>
              <w:t xml:space="preserve">Congress of the </w:t>
            </w:r>
            <w:proofErr w:type="spellStart"/>
            <w:r w:rsidR="00115692" w:rsidRPr="00D2779F">
              <w:rPr>
                <w:rFonts w:ascii="Cambria" w:hAnsi="Cambria" w:cs="Arial"/>
                <w:lang w:val="en-US"/>
              </w:rPr>
              <w:t>Asociación</w:t>
            </w:r>
            <w:proofErr w:type="spellEnd"/>
            <w:r w:rsidR="00115692" w:rsidRPr="00D2779F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="00115692" w:rsidRPr="00D2779F">
              <w:rPr>
                <w:rFonts w:ascii="Cambria" w:hAnsi="Cambria" w:cs="Arial"/>
                <w:lang w:val="en-US"/>
              </w:rPr>
              <w:t>Latinoamericana</w:t>
            </w:r>
            <w:proofErr w:type="spellEnd"/>
            <w:r w:rsidR="00115692" w:rsidRPr="00D2779F">
              <w:rPr>
                <w:rFonts w:ascii="Cambria" w:hAnsi="Cambria" w:cs="Arial"/>
                <w:lang w:val="en-US"/>
              </w:rPr>
              <w:t xml:space="preserve"> de </w:t>
            </w:r>
            <w:proofErr w:type="spellStart"/>
            <w:r w:rsidR="00115692" w:rsidRPr="00D2779F">
              <w:rPr>
                <w:rFonts w:ascii="Cambria" w:hAnsi="Cambria" w:cs="Arial"/>
                <w:lang w:val="en-US"/>
              </w:rPr>
              <w:t>Sociologia</w:t>
            </w:r>
            <w:proofErr w:type="spellEnd"/>
            <w:r w:rsidR="00115692" w:rsidRPr="00D2779F">
              <w:rPr>
                <w:rFonts w:ascii="Cambria" w:hAnsi="Cambria" w:cs="Arial"/>
                <w:lang w:val="en-US"/>
              </w:rPr>
              <w:t xml:space="preserve"> – ALAS. San José, Costa Rica. Nov 29, 2015 – Dec 04, 2015.</w:t>
            </w:r>
          </w:p>
          <w:p w14:paraId="436B0D9A" w14:textId="2F7790E0" w:rsidR="00115692" w:rsidRPr="00D2779F" w:rsidRDefault="00115692" w:rsidP="00757DAA">
            <w:pPr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115692" w:rsidRPr="00D2779F" w14:paraId="0E336C47" w14:textId="77777777" w:rsidTr="00B16A06">
        <w:tc>
          <w:tcPr>
            <w:tcW w:w="1535" w:type="dxa"/>
            <w:shd w:val="clear" w:color="auto" w:fill="auto"/>
          </w:tcPr>
          <w:p w14:paraId="793425DC" w14:textId="77777777" w:rsidR="00115692" w:rsidRPr="00D2779F" w:rsidRDefault="00115692" w:rsidP="00115692">
            <w:pPr>
              <w:rPr>
                <w:rFonts w:ascii="Cambria" w:eastAsia="Droid Sans Fallback" w:hAnsi="Cambria" w:cs="Arial"/>
              </w:rPr>
            </w:pPr>
            <w:r w:rsidRPr="00D2779F">
              <w:rPr>
                <w:rFonts w:ascii="Cambria" w:eastAsia="Droid Sans Fallback" w:hAnsi="Cambria" w:cs="Arial"/>
              </w:rPr>
              <w:t>2012</w:t>
            </w:r>
          </w:p>
        </w:tc>
        <w:tc>
          <w:tcPr>
            <w:tcW w:w="7095" w:type="dxa"/>
            <w:shd w:val="clear" w:color="auto" w:fill="auto"/>
          </w:tcPr>
          <w:p w14:paraId="1126F088" w14:textId="0BC8BAE2" w:rsidR="00115692" w:rsidRDefault="00B51F0A" w:rsidP="00757DAA">
            <w:pPr>
              <w:jc w:val="both"/>
              <w:rPr>
                <w:rFonts w:ascii="Cambria" w:hAnsi="Cambria" w:cs="Arial"/>
                <w:shd w:val="clear" w:color="auto" w:fill="FFFFFF"/>
              </w:rPr>
            </w:pPr>
            <w:r>
              <w:rPr>
                <w:rFonts w:ascii="Cambria" w:hAnsi="Cambria" w:cs="Arial"/>
              </w:rPr>
              <w:t xml:space="preserve">Galindo, E. </w:t>
            </w:r>
            <w:r w:rsidR="00115692" w:rsidRPr="00D2779F">
              <w:rPr>
                <w:rFonts w:ascii="Cambria" w:hAnsi="Cambria" w:cs="Arial"/>
                <w:shd w:val="clear" w:color="auto" w:fill="FFFFFF"/>
              </w:rPr>
              <w:t>Jovens do Campo e suas múltiplas trajetórias em busca da participação, Apresentação oral.</w:t>
            </w:r>
            <w:r>
              <w:rPr>
                <w:rFonts w:ascii="Cambria" w:hAnsi="Cambria" w:cs="Arial"/>
                <w:shd w:val="clear" w:color="auto" w:fill="FFFFFF"/>
              </w:rPr>
              <w:t xml:space="preserve"> Presentation in</w:t>
            </w:r>
            <w:r w:rsidR="00115692" w:rsidRPr="00D2779F">
              <w:rPr>
                <w:rFonts w:ascii="Cambria" w:hAnsi="Cambria" w:cs="Arial"/>
                <w:shd w:val="clear" w:color="auto" w:fill="FFFFFF"/>
              </w:rPr>
              <w:t xml:space="preserve"> </w:t>
            </w:r>
            <w:r>
              <w:rPr>
                <w:rFonts w:ascii="Cambria" w:hAnsi="Cambria" w:cs="Arial"/>
                <w:shd w:val="clear" w:color="auto" w:fill="FFFFFF"/>
              </w:rPr>
              <w:t>5</w:t>
            </w:r>
            <w:r w:rsidRPr="00B51F0A">
              <w:rPr>
                <w:rFonts w:ascii="Cambria" w:hAnsi="Cambria" w:cs="Arial"/>
                <w:shd w:val="clear" w:color="auto" w:fill="FFFFFF"/>
                <w:vertAlign w:val="superscript"/>
              </w:rPr>
              <w:t>th</w:t>
            </w:r>
            <w:r w:rsidR="00115692" w:rsidRPr="00D2779F">
              <w:rPr>
                <w:rFonts w:ascii="Cambria" w:hAnsi="Cambria" w:cs="Arial"/>
                <w:shd w:val="clear" w:color="auto" w:fill="FFFFFF"/>
              </w:rPr>
              <w:t xml:space="preserve"> </w:t>
            </w:r>
            <w:r>
              <w:rPr>
                <w:rFonts w:ascii="Cambria" w:hAnsi="Cambria" w:cs="Arial"/>
                <w:shd w:val="clear" w:color="auto" w:fill="FFFFFF"/>
              </w:rPr>
              <w:t>Internation Symposium about Brazilian Youth</w:t>
            </w:r>
            <w:r w:rsidR="00115692" w:rsidRPr="00D2779F">
              <w:rPr>
                <w:rFonts w:ascii="Cambria" w:hAnsi="Cambria" w:cs="Arial"/>
                <w:shd w:val="clear" w:color="auto" w:fill="FFFFFF"/>
              </w:rPr>
              <w:t>. Universidade Federal de Pernambuco</w:t>
            </w:r>
            <w:r w:rsidR="00B16A06">
              <w:rPr>
                <w:rFonts w:ascii="Cambria" w:hAnsi="Cambria" w:cs="Arial"/>
                <w:shd w:val="clear" w:color="auto" w:fill="FFFFFF"/>
              </w:rPr>
              <w:t xml:space="preserve"> (UFPE)</w:t>
            </w:r>
            <w:r w:rsidR="00115692" w:rsidRPr="00D2779F">
              <w:rPr>
                <w:rFonts w:ascii="Cambria" w:hAnsi="Cambria" w:cs="Arial"/>
                <w:shd w:val="clear" w:color="auto" w:fill="FFFFFF"/>
              </w:rPr>
              <w:t xml:space="preserve">, Recife. </w:t>
            </w:r>
            <w:r>
              <w:rPr>
                <w:rFonts w:ascii="Cambria" w:hAnsi="Cambria" w:cs="Arial"/>
                <w:shd w:val="clear" w:color="auto" w:fill="FFFFFF"/>
              </w:rPr>
              <w:t xml:space="preserve"> </w:t>
            </w:r>
            <w:r w:rsidR="00115692" w:rsidRPr="00D2779F">
              <w:rPr>
                <w:rFonts w:ascii="Cambria" w:hAnsi="Cambria" w:cs="Arial"/>
                <w:shd w:val="clear" w:color="auto" w:fill="FFFFFF"/>
              </w:rPr>
              <w:t>04</w:t>
            </w:r>
            <w:r>
              <w:rPr>
                <w:rFonts w:ascii="Cambria" w:hAnsi="Cambria" w:cs="Arial"/>
                <w:shd w:val="clear" w:color="auto" w:fill="FFFFFF"/>
              </w:rPr>
              <w:t xml:space="preserve"> - 06</w:t>
            </w:r>
            <w:r w:rsidR="00115692" w:rsidRPr="00D2779F">
              <w:rPr>
                <w:rFonts w:ascii="Cambria" w:hAnsi="Cambria" w:cs="Arial"/>
                <w:shd w:val="clear" w:color="auto" w:fill="FFFFFF"/>
              </w:rPr>
              <w:t xml:space="preserve"> Sep</w:t>
            </w:r>
            <w:r>
              <w:rPr>
                <w:rFonts w:ascii="Cambria" w:hAnsi="Cambria" w:cs="Arial"/>
                <w:shd w:val="clear" w:color="auto" w:fill="FFFFFF"/>
              </w:rPr>
              <w:t>.</w:t>
            </w:r>
            <w:r w:rsidR="00115692" w:rsidRPr="00D2779F">
              <w:rPr>
                <w:rFonts w:ascii="Cambria" w:hAnsi="Cambria" w:cs="Arial"/>
                <w:shd w:val="clear" w:color="auto" w:fill="FFFFFF"/>
              </w:rPr>
              <w:t>, 2012.</w:t>
            </w:r>
          </w:p>
          <w:p w14:paraId="609D50D9" w14:textId="592C3CD7" w:rsidR="00115692" w:rsidRPr="00D2779F" w:rsidRDefault="00115692" w:rsidP="00757DAA">
            <w:pPr>
              <w:jc w:val="both"/>
              <w:rPr>
                <w:rFonts w:ascii="Cambria" w:hAnsi="Cambria" w:cs="Arial"/>
                <w:shd w:val="clear" w:color="auto" w:fill="FFFFFF"/>
              </w:rPr>
            </w:pPr>
          </w:p>
        </w:tc>
      </w:tr>
      <w:tr w:rsidR="00115692" w:rsidRPr="00D2779F" w14:paraId="29DEBE79" w14:textId="77777777" w:rsidTr="00B16A06">
        <w:tc>
          <w:tcPr>
            <w:tcW w:w="1535" w:type="dxa"/>
            <w:shd w:val="clear" w:color="auto" w:fill="auto"/>
          </w:tcPr>
          <w:p w14:paraId="65CD924B" w14:textId="77777777" w:rsidR="00115692" w:rsidRPr="00D2779F" w:rsidRDefault="00115692" w:rsidP="00115692">
            <w:pPr>
              <w:rPr>
                <w:rFonts w:ascii="Cambria" w:eastAsia="Droid Sans Fallback" w:hAnsi="Cambria" w:cs="Arial"/>
              </w:rPr>
            </w:pPr>
            <w:r w:rsidRPr="00D2779F">
              <w:rPr>
                <w:rFonts w:ascii="Cambria" w:eastAsia="Droid Sans Fallback" w:hAnsi="Cambria" w:cs="Arial"/>
              </w:rPr>
              <w:t>2010</w:t>
            </w:r>
          </w:p>
        </w:tc>
        <w:tc>
          <w:tcPr>
            <w:tcW w:w="7095" w:type="dxa"/>
            <w:shd w:val="clear" w:color="auto" w:fill="auto"/>
          </w:tcPr>
          <w:p w14:paraId="24F90EC5" w14:textId="709C53BE" w:rsidR="00115692" w:rsidRDefault="00B51F0A" w:rsidP="00757DAA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Galindo, E. </w:t>
            </w:r>
            <w:r w:rsidR="00115692" w:rsidRPr="00D2779F">
              <w:rPr>
                <w:rFonts w:ascii="Cambria" w:hAnsi="Cambria" w:cs="Arial"/>
              </w:rPr>
              <w:t xml:space="preserve">A conquista da América nos livros didáticos de história da década de 1980, Apresentação oral. </w:t>
            </w:r>
            <w:r>
              <w:rPr>
                <w:rFonts w:ascii="Cambria" w:hAnsi="Cambria" w:cs="Arial"/>
              </w:rPr>
              <w:t>In: 5</w:t>
            </w:r>
            <w:r w:rsidRPr="00B51F0A">
              <w:rPr>
                <w:rFonts w:ascii="Cambria" w:hAnsi="Cambria" w:cs="Arial"/>
                <w:vertAlign w:val="superscript"/>
              </w:rPr>
              <w:t>th</w:t>
            </w:r>
            <w:r w:rsidR="00115692" w:rsidRPr="00D2779F">
              <w:rPr>
                <w:rFonts w:ascii="Cambria" w:hAnsi="Cambria" w:cs="Arial"/>
              </w:rPr>
              <w:t xml:space="preserve"> Encontro Regional de História, Brasília.</w:t>
            </w:r>
          </w:p>
          <w:p w14:paraId="1A72316C" w14:textId="1DE63E84" w:rsidR="00115692" w:rsidRPr="00D2779F" w:rsidRDefault="00115692" w:rsidP="00757DAA">
            <w:pPr>
              <w:jc w:val="both"/>
              <w:rPr>
                <w:rFonts w:ascii="Cambria" w:hAnsi="Cambria" w:cs="Arial"/>
              </w:rPr>
            </w:pPr>
          </w:p>
        </w:tc>
      </w:tr>
    </w:tbl>
    <w:p w14:paraId="5F27C5D2" w14:textId="43BC1719" w:rsidR="00B16A06" w:rsidRPr="00B16A06" w:rsidRDefault="00B16A06" w:rsidP="00B16A06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  <w:r w:rsidRPr="00B16A06">
        <w:rPr>
          <w:rFonts w:ascii="Cambria" w:hAnsi="Cambria" w:cs="Arial"/>
          <w:b/>
          <w:bCs/>
          <w:color w:val="4472C4" w:themeColor="accent1"/>
          <w:lang w:val="en-US"/>
        </w:rPr>
        <w:lastRenderedPageBreak/>
        <w:t>SUMMER SCHOOLS</w:t>
      </w:r>
    </w:p>
    <w:p w14:paraId="13DCF32A" w14:textId="77777777" w:rsidR="00B16A06" w:rsidRPr="00D2779F" w:rsidRDefault="00B16A06" w:rsidP="00B16A06">
      <w:pPr>
        <w:rPr>
          <w:rFonts w:ascii="Cambria" w:hAnsi="Cambria" w:cs="Arial"/>
          <w:b/>
          <w:lang w:val="en-US"/>
        </w:rPr>
      </w:pPr>
    </w:p>
    <w:p w14:paraId="0C7AC2F0" w14:textId="77777777" w:rsidR="00B16A06" w:rsidRDefault="00B16A06" w:rsidP="00B16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 w:cs="Arial"/>
          <w:color w:val="000000"/>
          <w:shd w:val="clear" w:color="auto" w:fill="FFFFFF"/>
          <w:lang w:val="en-US"/>
        </w:rPr>
      </w:pPr>
      <w:r w:rsidRPr="00D2779F">
        <w:rPr>
          <w:rFonts w:ascii="Cambria" w:hAnsi="Cambria" w:cs="Arial"/>
          <w:color w:val="000000"/>
          <w:shd w:val="clear" w:color="auto" w:fill="FFFFFF"/>
          <w:lang w:val="en-US"/>
        </w:rPr>
        <w:t xml:space="preserve">Agrarian Summer School 2017 - </w:t>
      </w:r>
      <w:proofErr w:type="spellStart"/>
      <w:r w:rsidRPr="00D2779F">
        <w:rPr>
          <w:rFonts w:ascii="Cambria" w:hAnsi="Cambria" w:cs="Arial"/>
          <w:color w:val="000000"/>
          <w:shd w:val="clear" w:color="auto" w:fill="FFFFFF"/>
          <w:lang w:val="en-US"/>
        </w:rPr>
        <w:t>Labour</w:t>
      </w:r>
      <w:proofErr w:type="spellEnd"/>
      <w:r w:rsidRPr="00D2779F">
        <w:rPr>
          <w:rFonts w:ascii="Cambria" w:hAnsi="Cambria" w:cs="Arial"/>
          <w:color w:val="000000"/>
          <w:shd w:val="clear" w:color="auto" w:fill="FFFFFF"/>
          <w:lang w:val="en-US"/>
        </w:rPr>
        <w:t xml:space="preserve"> Questions in the Contemporary Global South. Sam </w:t>
      </w:r>
      <w:proofErr w:type="spellStart"/>
      <w:r w:rsidRPr="00D2779F">
        <w:rPr>
          <w:rFonts w:ascii="Cambria" w:hAnsi="Cambria" w:cs="Arial"/>
          <w:color w:val="000000"/>
          <w:shd w:val="clear" w:color="auto" w:fill="FFFFFF"/>
          <w:lang w:val="en-US"/>
        </w:rPr>
        <w:t>Moyo</w:t>
      </w:r>
      <w:proofErr w:type="spellEnd"/>
      <w:r w:rsidRPr="00D2779F">
        <w:rPr>
          <w:rFonts w:ascii="Cambria" w:hAnsi="Cambria" w:cs="Arial"/>
          <w:color w:val="000000"/>
          <w:shd w:val="clear" w:color="auto" w:fill="FFFFFF"/>
          <w:lang w:val="en-US"/>
        </w:rPr>
        <w:t xml:space="preserve"> African Institute for Agrarian Studies and Agrarian South Journal. Harare, Zimbabwe. January 16 - January 20, 2017.</w:t>
      </w:r>
    </w:p>
    <w:p w14:paraId="0588921B" w14:textId="1D59206C" w:rsidR="002227D4" w:rsidRDefault="002227D4" w:rsidP="00C40E69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lang w:val="en-US"/>
        </w:rPr>
      </w:pPr>
    </w:p>
    <w:p w14:paraId="7F3D9E94" w14:textId="79F9A1AD" w:rsidR="00B16A06" w:rsidRDefault="00B16A06" w:rsidP="00C40E69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lang w:val="en-US"/>
        </w:rPr>
      </w:pPr>
    </w:p>
    <w:p w14:paraId="012BE848" w14:textId="77777777" w:rsidR="00B16A06" w:rsidRPr="00D2779F" w:rsidRDefault="00B16A06" w:rsidP="00C40E69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lang w:val="en-US"/>
        </w:rPr>
      </w:pPr>
    </w:p>
    <w:p w14:paraId="6359B7F9" w14:textId="77777777" w:rsidR="00C40E69" w:rsidRPr="00B16A06" w:rsidRDefault="00C40E69" w:rsidP="00C40E69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  <w:r w:rsidRPr="00B16A06">
        <w:rPr>
          <w:rFonts w:ascii="Cambria" w:hAnsi="Cambria" w:cs="Arial"/>
          <w:b/>
          <w:bCs/>
          <w:color w:val="4472C4" w:themeColor="accent1"/>
          <w:lang w:val="en-US"/>
        </w:rPr>
        <w:t>OTHER WORK EXPERIENCE</w:t>
      </w:r>
    </w:p>
    <w:p w14:paraId="03F3C512" w14:textId="77777777" w:rsidR="00C40E69" w:rsidRPr="00D2779F" w:rsidRDefault="00C40E69" w:rsidP="00C40E69">
      <w:pPr>
        <w:rPr>
          <w:rFonts w:ascii="Cambria" w:hAnsi="Cambria" w:cs="Arial"/>
          <w:b/>
          <w:lang w:val="en-US"/>
        </w:rPr>
      </w:pPr>
    </w:p>
    <w:tbl>
      <w:tblPr>
        <w:tblW w:w="5194" w:type="pct"/>
        <w:tblLook w:val="04A0" w:firstRow="1" w:lastRow="0" w:firstColumn="1" w:lastColumn="0" w:noHBand="0" w:noVBand="1"/>
      </w:tblPr>
      <w:tblGrid>
        <w:gridCol w:w="1953"/>
        <w:gridCol w:w="7022"/>
      </w:tblGrid>
      <w:tr w:rsidR="00C40E69" w:rsidRPr="00D2779F" w14:paraId="071BAC10" w14:textId="77777777" w:rsidTr="00B16A06">
        <w:trPr>
          <w:trHeight w:val="583"/>
        </w:trPr>
        <w:tc>
          <w:tcPr>
            <w:tcW w:w="1088" w:type="pct"/>
            <w:shd w:val="clear" w:color="auto" w:fill="auto"/>
          </w:tcPr>
          <w:p w14:paraId="39DBEF73" w14:textId="77777777" w:rsidR="00C40E69" w:rsidRPr="00D2779F" w:rsidRDefault="002227D4" w:rsidP="00EF44DF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04</w:t>
            </w:r>
            <w:r w:rsidR="00C40E69" w:rsidRPr="00D2779F">
              <w:rPr>
                <w:rFonts w:ascii="Cambria" w:eastAsia="Droid Sans Fallback" w:hAnsi="Cambria" w:cs="Arial"/>
                <w:lang w:val="en-US"/>
              </w:rPr>
              <w:t>/20</w:t>
            </w:r>
            <w:r w:rsidR="00961E11" w:rsidRPr="00D2779F">
              <w:rPr>
                <w:rFonts w:ascii="Cambria" w:eastAsia="Droid Sans Fallback" w:hAnsi="Cambria" w:cs="Arial"/>
                <w:lang w:val="en-US"/>
              </w:rPr>
              <w:t>06</w:t>
            </w:r>
            <w:r w:rsidRPr="00D2779F">
              <w:rPr>
                <w:rFonts w:ascii="Cambria" w:eastAsia="Droid Sans Fallback" w:hAnsi="Cambria" w:cs="Arial"/>
                <w:lang w:val="en-US"/>
              </w:rPr>
              <w:t xml:space="preserve"> – 02/2020</w:t>
            </w:r>
          </w:p>
        </w:tc>
        <w:tc>
          <w:tcPr>
            <w:tcW w:w="3912" w:type="pct"/>
            <w:shd w:val="clear" w:color="auto" w:fill="auto"/>
          </w:tcPr>
          <w:p w14:paraId="176C82C8" w14:textId="77777777" w:rsidR="00961E11" w:rsidRDefault="002227D4" w:rsidP="009A2330">
            <w:pPr>
              <w:jc w:val="both"/>
              <w:rPr>
                <w:rFonts w:ascii="Cambria" w:hAnsi="Cambria" w:cs="Arial"/>
                <w:lang w:val="en-US"/>
              </w:rPr>
            </w:pPr>
            <w:proofErr w:type="spellStart"/>
            <w:r w:rsidRPr="00D2779F">
              <w:rPr>
                <w:rFonts w:ascii="Cambria" w:hAnsi="Cambria" w:cs="Arial"/>
                <w:lang w:val="en-US"/>
              </w:rPr>
              <w:t>Confederação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 xml:space="preserve"> Nacional dos </w:t>
            </w:r>
            <w:proofErr w:type="spellStart"/>
            <w:r w:rsidRPr="00D2779F">
              <w:rPr>
                <w:rFonts w:ascii="Cambria" w:hAnsi="Cambria" w:cs="Arial"/>
                <w:lang w:val="en-US"/>
              </w:rPr>
              <w:t>Trabalhadores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D2779F">
              <w:rPr>
                <w:rFonts w:ascii="Cambria" w:hAnsi="Cambria" w:cs="Arial"/>
                <w:lang w:val="en-US"/>
              </w:rPr>
              <w:t>na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 xml:space="preserve"> Agricultura – CONTAG (National Confederation of Agricultural Workers) Advisor to the Secretary of Rural Women Workers of Family Farmers and Advisor to the Secretary of Young Rural Workers.</w:t>
            </w:r>
          </w:p>
          <w:p w14:paraId="457DD330" w14:textId="01B8539E" w:rsidR="00115692" w:rsidRPr="00D2779F" w:rsidRDefault="00115692" w:rsidP="009A2330">
            <w:pPr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961E11" w:rsidRPr="00D2779F" w14:paraId="4FC62E28" w14:textId="77777777" w:rsidTr="00B16A06">
        <w:trPr>
          <w:trHeight w:val="583"/>
        </w:trPr>
        <w:tc>
          <w:tcPr>
            <w:tcW w:w="1088" w:type="pct"/>
            <w:shd w:val="clear" w:color="auto" w:fill="auto"/>
          </w:tcPr>
          <w:p w14:paraId="4BA48A33" w14:textId="77777777" w:rsidR="00961E11" w:rsidRPr="00D2779F" w:rsidRDefault="00B072F5" w:rsidP="00EF44DF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03/2013 – 12/2019</w:t>
            </w:r>
          </w:p>
        </w:tc>
        <w:tc>
          <w:tcPr>
            <w:tcW w:w="3912" w:type="pct"/>
            <w:shd w:val="clear" w:color="auto" w:fill="auto"/>
          </w:tcPr>
          <w:p w14:paraId="4FC79230" w14:textId="4FBF239E" w:rsidR="00961E11" w:rsidRDefault="00B072F5" w:rsidP="009A2330">
            <w:pPr>
              <w:jc w:val="both"/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  <w:lang w:val="es-ES"/>
              </w:rPr>
              <w:t xml:space="preserve">Confederación de Organizaciones de Productores Familiares del Mercosur Ampliado - COPROFAM (Confederation of Mercosur Family Producers Organization). </w:t>
            </w:r>
            <w:r w:rsidRPr="00D2779F">
              <w:rPr>
                <w:rFonts w:ascii="Cambria" w:hAnsi="Cambria" w:cs="Arial"/>
                <w:lang w:val="en-US"/>
              </w:rPr>
              <w:t xml:space="preserve">Advisor for gender, rural women and </w:t>
            </w:r>
            <w:r w:rsidR="00757DAA" w:rsidRPr="00D2779F">
              <w:rPr>
                <w:rFonts w:ascii="Cambria" w:hAnsi="Cambria" w:cs="Arial"/>
                <w:lang w:val="en-US"/>
              </w:rPr>
              <w:t>rural youth</w:t>
            </w:r>
            <w:r w:rsidRPr="00D2779F">
              <w:rPr>
                <w:rFonts w:ascii="Cambria" w:hAnsi="Cambria" w:cs="Arial"/>
                <w:lang w:val="en-US"/>
              </w:rPr>
              <w:t xml:space="preserve"> issues. </w:t>
            </w:r>
          </w:p>
          <w:p w14:paraId="02569CB3" w14:textId="38E1F6D8" w:rsidR="00115692" w:rsidRPr="00D2779F" w:rsidRDefault="00115692" w:rsidP="009A2330">
            <w:pPr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961E11" w:rsidRPr="00D2779F" w14:paraId="2CFC4CA9" w14:textId="77777777" w:rsidTr="00B16A06">
        <w:trPr>
          <w:trHeight w:val="583"/>
        </w:trPr>
        <w:tc>
          <w:tcPr>
            <w:tcW w:w="1088" w:type="pct"/>
            <w:shd w:val="clear" w:color="auto" w:fill="auto"/>
          </w:tcPr>
          <w:p w14:paraId="00E5980B" w14:textId="77777777" w:rsidR="00961E11" w:rsidRPr="00D2779F" w:rsidRDefault="00961E11" w:rsidP="00EF44DF">
            <w:pPr>
              <w:rPr>
                <w:rFonts w:ascii="Cambria" w:hAnsi="Cambria" w:cs="Arial"/>
              </w:rPr>
            </w:pPr>
            <w:r w:rsidRPr="00D2779F">
              <w:rPr>
                <w:rFonts w:ascii="Cambria" w:hAnsi="Cambria" w:cs="Arial"/>
              </w:rPr>
              <w:t>06/2011 – 10/2011</w:t>
            </w:r>
          </w:p>
        </w:tc>
        <w:tc>
          <w:tcPr>
            <w:tcW w:w="3912" w:type="pct"/>
            <w:shd w:val="clear" w:color="auto" w:fill="auto"/>
          </w:tcPr>
          <w:p w14:paraId="525223EA" w14:textId="77777777" w:rsidR="00961E11" w:rsidRDefault="00961E11" w:rsidP="009A2330">
            <w:pPr>
              <w:jc w:val="both"/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  <w:lang w:val="en-US"/>
              </w:rPr>
              <w:t xml:space="preserve">Instituto de </w:t>
            </w:r>
            <w:proofErr w:type="spellStart"/>
            <w:r w:rsidRPr="00D2779F">
              <w:rPr>
                <w:rFonts w:ascii="Cambria" w:hAnsi="Cambria" w:cs="Arial"/>
                <w:lang w:val="en-US"/>
              </w:rPr>
              <w:t>Pesquisa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D2779F">
              <w:rPr>
                <w:rFonts w:ascii="Cambria" w:hAnsi="Cambria" w:cs="Arial"/>
                <w:lang w:val="en-US"/>
              </w:rPr>
              <w:t>Econômica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D2779F">
              <w:rPr>
                <w:rFonts w:ascii="Cambria" w:hAnsi="Cambria" w:cs="Arial"/>
                <w:lang w:val="en-US"/>
              </w:rPr>
              <w:t>Aplicada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 xml:space="preserve"> - IPEA (Institute of Applied Economic Research). Technical Collaboration in Research - </w:t>
            </w:r>
            <w:proofErr w:type="spellStart"/>
            <w:r w:rsidRPr="00D2779F">
              <w:rPr>
                <w:rFonts w:ascii="Cambria" w:hAnsi="Cambria" w:cs="Arial"/>
                <w:lang w:val="en-US"/>
              </w:rPr>
              <w:t>Marcha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 xml:space="preserve"> das </w:t>
            </w:r>
            <w:proofErr w:type="spellStart"/>
            <w:r w:rsidRPr="00D2779F">
              <w:rPr>
                <w:rFonts w:ascii="Cambria" w:hAnsi="Cambria" w:cs="Arial"/>
                <w:lang w:val="en-US"/>
              </w:rPr>
              <w:t>Margaridas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>: socioeconomic profile and living conditions of rural women workers in the country field and forest.</w:t>
            </w:r>
          </w:p>
          <w:p w14:paraId="03068A82" w14:textId="36400D7C" w:rsidR="00115692" w:rsidRPr="00D2779F" w:rsidRDefault="00115692" w:rsidP="009A2330">
            <w:pPr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C40E69" w:rsidRPr="00D2779F" w14:paraId="34308A0D" w14:textId="77777777" w:rsidTr="00B16A06">
        <w:trPr>
          <w:trHeight w:val="583"/>
        </w:trPr>
        <w:tc>
          <w:tcPr>
            <w:tcW w:w="1088" w:type="pct"/>
            <w:shd w:val="clear" w:color="auto" w:fill="auto"/>
          </w:tcPr>
          <w:p w14:paraId="6615AD8B" w14:textId="77777777" w:rsidR="00C40E69" w:rsidRPr="00D2779F" w:rsidRDefault="00961E11" w:rsidP="00EF44DF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09/2004 – 03/2006</w:t>
            </w:r>
          </w:p>
        </w:tc>
        <w:tc>
          <w:tcPr>
            <w:tcW w:w="3912" w:type="pct"/>
            <w:shd w:val="clear" w:color="auto" w:fill="auto"/>
          </w:tcPr>
          <w:p w14:paraId="7C9188E5" w14:textId="77777777" w:rsidR="00C40E69" w:rsidRDefault="00961E11" w:rsidP="00961E11">
            <w:pPr>
              <w:jc w:val="both"/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</w:rPr>
              <w:t xml:space="preserve">Equipe Técnica de Assessoria, Pesquisa e Ação Social - ETAPAS (Research and Social Action Team). </w:t>
            </w:r>
            <w:r w:rsidR="002227D4" w:rsidRPr="00D2779F">
              <w:rPr>
                <w:rFonts w:ascii="Cambria" w:hAnsi="Cambria" w:cs="Arial"/>
                <w:lang w:val="en-US"/>
              </w:rPr>
              <w:t>Technical Advisory, Coordinator of the Continuing Education Project (aimed at young people from the suburbs of the city of Recife - PE / Brazil)</w:t>
            </w:r>
          </w:p>
          <w:p w14:paraId="68AF9D40" w14:textId="3438A7FE" w:rsidR="00115692" w:rsidRPr="00D2779F" w:rsidRDefault="00115692" w:rsidP="00961E11">
            <w:pPr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9608BB" w:rsidRPr="00D2779F" w14:paraId="2DF5513D" w14:textId="77777777" w:rsidTr="00B16A06">
        <w:trPr>
          <w:trHeight w:val="583"/>
        </w:trPr>
        <w:tc>
          <w:tcPr>
            <w:tcW w:w="1088" w:type="pct"/>
            <w:shd w:val="clear" w:color="auto" w:fill="auto"/>
          </w:tcPr>
          <w:p w14:paraId="452CDA7B" w14:textId="77777777" w:rsidR="009608BB" w:rsidRPr="00D2779F" w:rsidRDefault="009608BB" w:rsidP="00EF44DF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01/2003 – 08/2004</w:t>
            </w:r>
          </w:p>
        </w:tc>
        <w:tc>
          <w:tcPr>
            <w:tcW w:w="3912" w:type="pct"/>
            <w:shd w:val="clear" w:color="auto" w:fill="auto"/>
          </w:tcPr>
          <w:p w14:paraId="64C67EA4" w14:textId="5C952E2E" w:rsidR="00115692" w:rsidRPr="00D2779F" w:rsidRDefault="009608BB" w:rsidP="00B16A06">
            <w:pPr>
              <w:jc w:val="both"/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</w:rPr>
              <w:t xml:space="preserve">Federação Nacional dos Trabalhadores na Agricultura do Estado de Pernambuco (Agriculture Workers Federation of the State of Pernambuco). </w:t>
            </w:r>
            <w:r w:rsidRPr="00D2779F">
              <w:rPr>
                <w:rFonts w:ascii="Cambria" w:hAnsi="Cambria" w:cs="Arial"/>
                <w:lang w:val="en-US"/>
              </w:rPr>
              <w:t>Advisor to the Coordination of Young Rural Workers.</w:t>
            </w:r>
          </w:p>
        </w:tc>
      </w:tr>
      <w:tr w:rsidR="00B072F5" w:rsidRPr="00D2779F" w14:paraId="51F88564" w14:textId="77777777" w:rsidTr="00B16A06">
        <w:trPr>
          <w:trHeight w:val="583"/>
        </w:trPr>
        <w:tc>
          <w:tcPr>
            <w:tcW w:w="1088" w:type="pct"/>
            <w:shd w:val="clear" w:color="auto" w:fill="auto"/>
          </w:tcPr>
          <w:p w14:paraId="373A6E12" w14:textId="77777777" w:rsidR="00B072F5" w:rsidRPr="00D2779F" w:rsidRDefault="009608BB" w:rsidP="00EF44DF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06/2002 – 01/2003</w:t>
            </w:r>
          </w:p>
        </w:tc>
        <w:tc>
          <w:tcPr>
            <w:tcW w:w="3912" w:type="pct"/>
            <w:shd w:val="clear" w:color="auto" w:fill="auto"/>
          </w:tcPr>
          <w:p w14:paraId="579D8B5E" w14:textId="77777777" w:rsidR="00B072F5" w:rsidRPr="00D2779F" w:rsidRDefault="009608BB" w:rsidP="00961E11">
            <w:pPr>
              <w:jc w:val="both"/>
              <w:rPr>
                <w:rFonts w:ascii="Cambria" w:hAnsi="Cambria" w:cs="Arial"/>
              </w:rPr>
            </w:pPr>
            <w:r w:rsidRPr="00D2779F">
              <w:rPr>
                <w:rFonts w:ascii="Cambria" w:hAnsi="Cambria" w:cs="Arial"/>
              </w:rPr>
              <w:t>Escola Nossa Senhora da Conceição. Elementary School Teacher.</w:t>
            </w:r>
          </w:p>
        </w:tc>
      </w:tr>
    </w:tbl>
    <w:p w14:paraId="46222AEA" w14:textId="6CE787F6" w:rsidR="00EA61B5" w:rsidRDefault="00EA61B5">
      <w:pPr>
        <w:jc w:val="both"/>
        <w:rPr>
          <w:rFonts w:ascii="Cambria" w:hAnsi="Cambria" w:cs="Arial"/>
          <w:lang w:val="en-US"/>
        </w:rPr>
      </w:pPr>
    </w:p>
    <w:p w14:paraId="0957D624" w14:textId="77777777" w:rsidR="00757DAA" w:rsidRPr="00D2779F" w:rsidRDefault="00757DAA">
      <w:pPr>
        <w:jc w:val="both"/>
        <w:rPr>
          <w:rFonts w:ascii="Cambria" w:hAnsi="Cambria" w:cs="Arial"/>
          <w:lang w:val="en-US"/>
        </w:rPr>
      </w:pPr>
    </w:p>
    <w:p w14:paraId="27D527D4" w14:textId="77777777" w:rsidR="00961E11" w:rsidRPr="00D2779F" w:rsidRDefault="00961E11">
      <w:pPr>
        <w:jc w:val="both"/>
        <w:rPr>
          <w:rFonts w:ascii="Cambria" w:hAnsi="Cambria" w:cs="Arial"/>
          <w:lang w:val="en-US"/>
        </w:rPr>
      </w:pPr>
    </w:p>
    <w:p w14:paraId="3765BB2B" w14:textId="77777777" w:rsidR="00A0029C" w:rsidRPr="00757DAA" w:rsidRDefault="00A0029C" w:rsidP="00A0029C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  <w:r w:rsidRPr="00757DAA">
        <w:rPr>
          <w:rFonts w:ascii="Cambria" w:hAnsi="Cambria" w:cs="Arial"/>
          <w:b/>
          <w:bCs/>
          <w:color w:val="4472C4" w:themeColor="accent1"/>
          <w:lang w:val="en-US"/>
        </w:rPr>
        <w:t>LANGUAGES</w:t>
      </w:r>
    </w:p>
    <w:p w14:paraId="54CA4194" w14:textId="77777777" w:rsidR="00961E11" w:rsidRPr="00D2779F" w:rsidRDefault="00961E11" w:rsidP="00A0029C">
      <w:pPr>
        <w:rPr>
          <w:rFonts w:ascii="Cambria" w:hAnsi="Cambria" w:cs="Arial"/>
          <w:b/>
          <w:bCs/>
          <w:iCs/>
          <w:lang w:val="en-US"/>
        </w:rPr>
      </w:pPr>
    </w:p>
    <w:p w14:paraId="6E42A640" w14:textId="7A6E3BBF" w:rsidR="00C60CE1" w:rsidRPr="00961E11" w:rsidRDefault="00A0029C" w:rsidP="00961E11">
      <w:pPr>
        <w:rPr>
          <w:rFonts w:ascii="Arial" w:eastAsia="Droid Sans Fallback" w:hAnsi="Arial" w:cs="Arial"/>
          <w:sz w:val="22"/>
          <w:szCs w:val="22"/>
          <w:lang w:val="en-US"/>
        </w:rPr>
      </w:pPr>
      <w:bookmarkStart w:id="1" w:name="_GoBack"/>
      <w:r w:rsidRPr="00D2779F">
        <w:rPr>
          <w:rFonts w:ascii="Cambria" w:hAnsi="Cambria" w:cs="Arial"/>
          <w:b/>
          <w:bCs/>
          <w:iCs/>
          <w:lang w:val="en-US"/>
        </w:rPr>
        <w:t>Portuguese</w:t>
      </w:r>
      <w:bookmarkEnd w:id="1"/>
      <w:r w:rsidRPr="00D2779F">
        <w:rPr>
          <w:rFonts w:ascii="Cambria" w:hAnsi="Cambria" w:cs="Arial"/>
          <w:b/>
          <w:bCs/>
          <w:iCs/>
          <w:lang w:val="en-US"/>
        </w:rPr>
        <w:t xml:space="preserve"> </w:t>
      </w:r>
      <w:r w:rsidRPr="00D2779F">
        <w:rPr>
          <w:rFonts w:ascii="Cambria" w:hAnsi="Cambria" w:cs="Arial"/>
          <w:bCs/>
          <w:iCs/>
          <w:lang w:val="en-US"/>
        </w:rPr>
        <w:t xml:space="preserve">(native speaker), </w:t>
      </w:r>
      <w:r w:rsidRPr="00D2779F">
        <w:rPr>
          <w:rFonts w:ascii="Cambria" w:hAnsi="Cambria" w:cs="Arial"/>
          <w:b/>
          <w:bCs/>
          <w:iCs/>
          <w:lang w:val="en-US"/>
        </w:rPr>
        <w:t>English (</w:t>
      </w:r>
      <w:r w:rsidR="001F62C4" w:rsidRPr="00D2779F">
        <w:rPr>
          <w:rFonts w:ascii="Cambria" w:hAnsi="Cambria" w:cs="Arial"/>
          <w:bCs/>
          <w:iCs/>
          <w:lang w:val="en-US"/>
        </w:rPr>
        <w:t>intermediate – B2</w:t>
      </w:r>
      <w:r w:rsidRPr="00D2779F">
        <w:rPr>
          <w:rFonts w:ascii="Cambria" w:hAnsi="Cambria" w:cs="Arial"/>
          <w:bCs/>
          <w:iCs/>
          <w:lang w:val="en-US"/>
        </w:rPr>
        <w:t xml:space="preserve">), </w:t>
      </w:r>
      <w:r w:rsidRPr="00D2779F">
        <w:rPr>
          <w:rFonts w:ascii="Cambria" w:hAnsi="Cambria" w:cs="Arial"/>
          <w:b/>
          <w:bCs/>
          <w:iCs/>
          <w:lang w:val="en-US"/>
        </w:rPr>
        <w:t xml:space="preserve">Spanish </w:t>
      </w:r>
      <w:r w:rsidRPr="00D2779F">
        <w:rPr>
          <w:rFonts w:ascii="Cambria" w:hAnsi="Cambria" w:cs="Arial"/>
          <w:iCs/>
          <w:lang w:val="en-US"/>
        </w:rPr>
        <w:t>(</w:t>
      </w:r>
      <w:r w:rsidR="001F62C4" w:rsidRPr="00D2779F">
        <w:rPr>
          <w:rFonts w:ascii="Cambria" w:hAnsi="Cambria" w:cs="Arial"/>
          <w:bCs/>
          <w:iCs/>
          <w:lang w:val="en-US"/>
        </w:rPr>
        <w:t>flue</w:t>
      </w:r>
      <w:r w:rsidR="001F62C4" w:rsidRPr="009A129B">
        <w:rPr>
          <w:rFonts w:ascii="Arial" w:hAnsi="Arial" w:cs="Arial"/>
          <w:bCs/>
          <w:iCs/>
          <w:sz w:val="22"/>
          <w:szCs w:val="22"/>
          <w:lang w:val="en-US"/>
        </w:rPr>
        <w:t>nt</w:t>
      </w:r>
      <w:r w:rsidR="00B16A06">
        <w:rPr>
          <w:rFonts w:ascii="Arial" w:hAnsi="Arial" w:cs="Arial"/>
          <w:bCs/>
          <w:iCs/>
          <w:sz w:val="22"/>
          <w:szCs w:val="22"/>
          <w:lang w:val="en-US"/>
        </w:rPr>
        <w:t xml:space="preserve">, </w:t>
      </w:r>
      <w:r w:rsidR="00B16A06" w:rsidRPr="00B16A06">
        <w:rPr>
          <w:rFonts w:ascii="Cambria" w:hAnsi="Cambria" w:cs="Arial"/>
          <w:bCs/>
          <w:iCs/>
          <w:lang w:val="en-US"/>
        </w:rPr>
        <w:t>C1</w:t>
      </w:r>
      <w:r w:rsidRPr="009A129B">
        <w:rPr>
          <w:rFonts w:ascii="Arial" w:hAnsi="Arial" w:cs="Arial"/>
          <w:bCs/>
          <w:iCs/>
          <w:sz w:val="22"/>
          <w:szCs w:val="22"/>
          <w:lang w:val="en-US"/>
        </w:rPr>
        <w:t>)</w:t>
      </w:r>
      <w:r w:rsidR="001F62C4">
        <w:rPr>
          <w:rFonts w:ascii="Arial" w:hAnsi="Arial" w:cs="Arial"/>
          <w:bCs/>
          <w:iCs/>
          <w:sz w:val="22"/>
          <w:szCs w:val="22"/>
          <w:lang w:val="en-US"/>
        </w:rPr>
        <w:t>.</w:t>
      </w:r>
    </w:p>
    <w:sectPr w:rsidR="00C60CE1" w:rsidRPr="00961E11">
      <w:headerReference w:type="default" r:id="rId22"/>
      <w:footerReference w:type="default" r:id="rId2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4FAE" w14:textId="77777777" w:rsidR="00886494" w:rsidRDefault="00886494">
      <w:r>
        <w:separator/>
      </w:r>
    </w:p>
  </w:endnote>
  <w:endnote w:type="continuationSeparator" w:id="0">
    <w:p w14:paraId="5E548F63" w14:textId="77777777" w:rsidR="00886494" w:rsidRDefault="0088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59AB" w14:textId="77777777" w:rsidR="00EF44DF" w:rsidRDefault="007A6138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24A30CD" wp14:editId="533F0A4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93B07" w14:textId="77777777" w:rsidR="00EF44DF" w:rsidRDefault="00EF44DF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F43672">
                            <w:rPr>
                              <w:rStyle w:val="Seitenzahl"/>
                              <w:noProof/>
                            </w:rPr>
                            <w:t>6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A30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" stroked="f">
              <v:fill opacity="0"/>
              <v:path arrowok="t"/>
              <v:textbox inset="0,0,0,0">
                <w:txbxContent>
                  <w:p w14:paraId="34793B07" w14:textId="77777777" w:rsidR="00EF44DF" w:rsidRDefault="00EF44DF">
                    <w:pPr>
                      <w:pStyle w:val="Fu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F43672">
                      <w:rPr>
                        <w:rStyle w:val="Seitenzahl"/>
                        <w:noProof/>
                      </w:rPr>
                      <w:t>6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E40E6" w14:textId="77777777" w:rsidR="00886494" w:rsidRDefault="00886494">
      <w:r>
        <w:separator/>
      </w:r>
    </w:p>
  </w:footnote>
  <w:footnote w:type="continuationSeparator" w:id="0">
    <w:p w14:paraId="2810A9B3" w14:textId="77777777" w:rsidR="00886494" w:rsidRDefault="0088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D6DC" w14:textId="77777777" w:rsidR="00EF44DF" w:rsidRDefault="00EF44D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11938"/>
    <w:multiLevelType w:val="hybridMultilevel"/>
    <w:tmpl w:val="77C8A7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0D1A"/>
    <w:multiLevelType w:val="hybridMultilevel"/>
    <w:tmpl w:val="9272A8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A7743"/>
    <w:multiLevelType w:val="hybridMultilevel"/>
    <w:tmpl w:val="5EF8C0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5E8E"/>
    <w:multiLevelType w:val="hybridMultilevel"/>
    <w:tmpl w:val="6578276C"/>
    <w:lvl w:ilvl="0" w:tplc="E1005A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07C4"/>
    <w:multiLevelType w:val="hybridMultilevel"/>
    <w:tmpl w:val="3CAA9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E4E31"/>
    <w:multiLevelType w:val="hybridMultilevel"/>
    <w:tmpl w:val="BFC6A47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C1BB5"/>
    <w:multiLevelType w:val="hybridMultilevel"/>
    <w:tmpl w:val="49F0E7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2E4C1B"/>
    <w:multiLevelType w:val="hybridMultilevel"/>
    <w:tmpl w:val="5A329E10"/>
    <w:lvl w:ilvl="0" w:tplc="01F2E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F3282"/>
    <w:multiLevelType w:val="hybridMultilevel"/>
    <w:tmpl w:val="D04ECA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A1A83"/>
    <w:multiLevelType w:val="hybridMultilevel"/>
    <w:tmpl w:val="8A1A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35D63"/>
    <w:multiLevelType w:val="hybridMultilevel"/>
    <w:tmpl w:val="71FAFD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05B"/>
    <w:multiLevelType w:val="hybridMultilevel"/>
    <w:tmpl w:val="838638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7C38F1"/>
    <w:multiLevelType w:val="hybridMultilevel"/>
    <w:tmpl w:val="BC186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744BD"/>
    <w:multiLevelType w:val="hybridMultilevel"/>
    <w:tmpl w:val="DDEC41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F5782"/>
    <w:multiLevelType w:val="hybridMultilevel"/>
    <w:tmpl w:val="CB6435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37B21"/>
    <w:multiLevelType w:val="hybridMultilevel"/>
    <w:tmpl w:val="DDEC41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E6E51"/>
    <w:multiLevelType w:val="hybridMultilevel"/>
    <w:tmpl w:val="AD483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A5581"/>
    <w:multiLevelType w:val="hybridMultilevel"/>
    <w:tmpl w:val="03B221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9C03D1"/>
    <w:multiLevelType w:val="hybridMultilevel"/>
    <w:tmpl w:val="1FE01FA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"/>
  </w:num>
  <w:num w:numId="5">
    <w:abstractNumId w:val="7"/>
  </w:num>
  <w:num w:numId="6">
    <w:abstractNumId w:val="15"/>
  </w:num>
  <w:num w:numId="7">
    <w:abstractNumId w:val="6"/>
  </w:num>
  <w:num w:numId="8">
    <w:abstractNumId w:val="1"/>
  </w:num>
  <w:num w:numId="9">
    <w:abstractNumId w:val="9"/>
  </w:num>
  <w:num w:numId="10">
    <w:abstractNumId w:val="19"/>
  </w:num>
  <w:num w:numId="11">
    <w:abstractNumId w:val="13"/>
  </w:num>
  <w:num w:numId="12">
    <w:abstractNumId w:val="11"/>
  </w:num>
  <w:num w:numId="13">
    <w:abstractNumId w:val="14"/>
  </w:num>
  <w:num w:numId="14">
    <w:abstractNumId w:val="0"/>
  </w:num>
  <w:num w:numId="15">
    <w:abstractNumId w:val="16"/>
  </w:num>
  <w:num w:numId="16">
    <w:abstractNumId w:val="17"/>
  </w:num>
  <w:num w:numId="17">
    <w:abstractNumId w:val="8"/>
  </w:num>
  <w:num w:numId="18">
    <w:abstractNumId w:val="3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yB0IDEyMjc0NzcyUdpeDU4uLM/DyQAsNaAEWo9JMsAAAA"/>
  </w:docVars>
  <w:rsids>
    <w:rsidRoot w:val="000C4E42"/>
    <w:rsid w:val="00005CEE"/>
    <w:rsid w:val="00006892"/>
    <w:rsid w:val="000169CF"/>
    <w:rsid w:val="0003497F"/>
    <w:rsid w:val="000361DD"/>
    <w:rsid w:val="00046FE1"/>
    <w:rsid w:val="000528BF"/>
    <w:rsid w:val="0005645F"/>
    <w:rsid w:val="00061E88"/>
    <w:rsid w:val="00065399"/>
    <w:rsid w:val="000660EF"/>
    <w:rsid w:val="000B3906"/>
    <w:rsid w:val="000C4E42"/>
    <w:rsid w:val="000D6F74"/>
    <w:rsid w:val="000F2907"/>
    <w:rsid w:val="000F4307"/>
    <w:rsid w:val="00100194"/>
    <w:rsid w:val="00115692"/>
    <w:rsid w:val="00121E29"/>
    <w:rsid w:val="00195A6C"/>
    <w:rsid w:val="001B3488"/>
    <w:rsid w:val="001D17B5"/>
    <w:rsid w:val="001D7DAC"/>
    <w:rsid w:val="001F62C4"/>
    <w:rsid w:val="00202D65"/>
    <w:rsid w:val="00221609"/>
    <w:rsid w:val="002227D4"/>
    <w:rsid w:val="00253C0E"/>
    <w:rsid w:val="00257A35"/>
    <w:rsid w:val="002659F6"/>
    <w:rsid w:val="00267390"/>
    <w:rsid w:val="002806BB"/>
    <w:rsid w:val="00292C00"/>
    <w:rsid w:val="002B17D4"/>
    <w:rsid w:val="00306583"/>
    <w:rsid w:val="00311C2F"/>
    <w:rsid w:val="00316611"/>
    <w:rsid w:val="00332854"/>
    <w:rsid w:val="0035048F"/>
    <w:rsid w:val="00353061"/>
    <w:rsid w:val="00357CC4"/>
    <w:rsid w:val="00377D42"/>
    <w:rsid w:val="00396A1E"/>
    <w:rsid w:val="003A1186"/>
    <w:rsid w:val="003C4DB3"/>
    <w:rsid w:val="003D1456"/>
    <w:rsid w:val="003D5CB7"/>
    <w:rsid w:val="003E4821"/>
    <w:rsid w:val="00422F5E"/>
    <w:rsid w:val="004C14D3"/>
    <w:rsid w:val="004E0ADF"/>
    <w:rsid w:val="00501BF1"/>
    <w:rsid w:val="005177BF"/>
    <w:rsid w:val="005368B1"/>
    <w:rsid w:val="00552B18"/>
    <w:rsid w:val="005573D5"/>
    <w:rsid w:val="00562598"/>
    <w:rsid w:val="00571E41"/>
    <w:rsid w:val="005725E9"/>
    <w:rsid w:val="005A413E"/>
    <w:rsid w:val="005A6BC1"/>
    <w:rsid w:val="005C597A"/>
    <w:rsid w:val="005C7696"/>
    <w:rsid w:val="005D6C04"/>
    <w:rsid w:val="005E248D"/>
    <w:rsid w:val="00611B4D"/>
    <w:rsid w:val="00622AAC"/>
    <w:rsid w:val="006322B4"/>
    <w:rsid w:val="00665001"/>
    <w:rsid w:val="006C090B"/>
    <w:rsid w:val="006C2211"/>
    <w:rsid w:val="006C4786"/>
    <w:rsid w:val="006D16F9"/>
    <w:rsid w:val="00757DAA"/>
    <w:rsid w:val="007634C1"/>
    <w:rsid w:val="007651B3"/>
    <w:rsid w:val="00765C17"/>
    <w:rsid w:val="0077250B"/>
    <w:rsid w:val="00796832"/>
    <w:rsid w:val="007A6138"/>
    <w:rsid w:val="007B05D0"/>
    <w:rsid w:val="007B18B8"/>
    <w:rsid w:val="007B7604"/>
    <w:rsid w:val="007D1127"/>
    <w:rsid w:val="007E0C37"/>
    <w:rsid w:val="00801D00"/>
    <w:rsid w:val="00816D16"/>
    <w:rsid w:val="00822663"/>
    <w:rsid w:val="008452C4"/>
    <w:rsid w:val="00850334"/>
    <w:rsid w:val="008505C5"/>
    <w:rsid w:val="00872DF6"/>
    <w:rsid w:val="008756D1"/>
    <w:rsid w:val="00885795"/>
    <w:rsid w:val="00886494"/>
    <w:rsid w:val="008A0D85"/>
    <w:rsid w:val="008D5707"/>
    <w:rsid w:val="008E438B"/>
    <w:rsid w:val="008E485F"/>
    <w:rsid w:val="008F742B"/>
    <w:rsid w:val="009307B8"/>
    <w:rsid w:val="009337E9"/>
    <w:rsid w:val="009608BB"/>
    <w:rsid w:val="00961E11"/>
    <w:rsid w:val="009743A4"/>
    <w:rsid w:val="0098357F"/>
    <w:rsid w:val="0098397F"/>
    <w:rsid w:val="009904A2"/>
    <w:rsid w:val="009A129B"/>
    <w:rsid w:val="009A1CED"/>
    <w:rsid w:val="009A2330"/>
    <w:rsid w:val="009B10CA"/>
    <w:rsid w:val="009B77F8"/>
    <w:rsid w:val="009E585A"/>
    <w:rsid w:val="009E6F4F"/>
    <w:rsid w:val="009F5DD6"/>
    <w:rsid w:val="00A0029C"/>
    <w:rsid w:val="00A306E5"/>
    <w:rsid w:val="00A74311"/>
    <w:rsid w:val="00AB4CD9"/>
    <w:rsid w:val="00AC0C83"/>
    <w:rsid w:val="00AC5DAC"/>
    <w:rsid w:val="00AD4631"/>
    <w:rsid w:val="00AE0FB8"/>
    <w:rsid w:val="00B00B73"/>
    <w:rsid w:val="00B072F5"/>
    <w:rsid w:val="00B16A06"/>
    <w:rsid w:val="00B24F2F"/>
    <w:rsid w:val="00B455E6"/>
    <w:rsid w:val="00B51F0A"/>
    <w:rsid w:val="00B55ACB"/>
    <w:rsid w:val="00B81FDF"/>
    <w:rsid w:val="00BB0001"/>
    <w:rsid w:val="00BD3CFD"/>
    <w:rsid w:val="00C40E69"/>
    <w:rsid w:val="00C45C52"/>
    <w:rsid w:val="00C60CE1"/>
    <w:rsid w:val="00C97274"/>
    <w:rsid w:val="00CB427F"/>
    <w:rsid w:val="00CD57B4"/>
    <w:rsid w:val="00CF7D4B"/>
    <w:rsid w:val="00D00881"/>
    <w:rsid w:val="00D24C6F"/>
    <w:rsid w:val="00D265A2"/>
    <w:rsid w:val="00D2779F"/>
    <w:rsid w:val="00D641A0"/>
    <w:rsid w:val="00D70291"/>
    <w:rsid w:val="00D83B91"/>
    <w:rsid w:val="00DD6AEC"/>
    <w:rsid w:val="00E52084"/>
    <w:rsid w:val="00E6648B"/>
    <w:rsid w:val="00E66D19"/>
    <w:rsid w:val="00E94A5F"/>
    <w:rsid w:val="00E973B5"/>
    <w:rsid w:val="00EA61B5"/>
    <w:rsid w:val="00EA7CC9"/>
    <w:rsid w:val="00EB2A14"/>
    <w:rsid w:val="00EC6A68"/>
    <w:rsid w:val="00EE278A"/>
    <w:rsid w:val="00EF117D"/>
    <w:rsid w:val="00EF44DF"/>
    <w:rsid w:val="00EF559C"/>
    <w:rsid w:val="00F26C9B"/>
    <w:rsid w:val="00F273D0"/>
    <w:rsid w:val="00F43672"/>
    <w:rsid w:val="00F65B2B"/>
    <w:rsid w:val="00FD73DC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1B8D27"/>
  <w15:chartTrackingRefBased/>
  <w15:docId w15:val="{DA610FDD-E715-2F40-BAB6-1814B410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0CE1"/>
    <w:rPr>
      <w:sz w:val="24"/>
      <w:szCs w:val="24"/>
      <w:lang w:val="pt-BR" w:eastAsia="pt-BR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uppressAutoHyphens/>
      <w:jc w:val="center"/>
      <w:outlineLvl w:val="0"/>
    </w:pPr>
    <w:rPr>
      <w:b/>
      <w:color w:val="000000"/>
      <w:szCs w:val="20"/>
      <w:lang w:val="en-US" w:eastAsia="zh-CN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right="198"/>
      <w:jc w:val="both"/>
      <w:outlineLvl w:val="1"/>
    </w:pPr>
    <w:rPr>
      <w:b/>
      <w:bCs/>
      <w:color w:val="000000"/>
      <w:szCs w:val="20"/>
      <w:lang w:val="en-CA" w:eastAsia="zh-CN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uppressAutoHyphens/>
      <w:jc w:val="both"/>
      <w:outlineLvl w:val="2"/>
    </w:pPr>
    <w:rPr>
      <w:b/>
      <w:bCs/>
      <w:color w:val="000000"/>
      <w:szCs w:val="20"/>
      <w:lang w:val="en-CA" w:eastAsia="zh-CN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uppressAutoHyphens/>
      <w:jc w:val="both"/>
      <w:outlineLvl w:val="3"/>
    </w:pPr>
    <w:rPr>
      <w:b/>
      <w:lang w:val="en-CA" w:eastAsia="zh-CN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atLeast"/>
      <w:ind w:right="634"/>
      <w:jc w:val="both"/>
      <w:outlineLvl w:val="4"/>
    </w:pPr>
    <w:rPr>
      <w:b/>
      <w:bCs/>
      <w:lang w:val="en-CA" w:eastAsia="zh-CN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uppressAutoHyphens/>
      <w:outlineLvl w:val="5"/>
    </w:pPr>
    <w:rPr>
      <w:b/>
      <w:bCs/>
      <w:lang w:val="en-CA" w:eastAsia="zh-CN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uppressAutoHyphens/>
      <w:jc w:val="both"/>
      <w:outlineLvl w:val="6"/>
    </w:pPr>
    <w:rPr>
      <w:b/>
      <w:color w:val="000000"/>
      <w:szCs w:val="20"/>
      <w:u w:val="single"/>
      <w:lang w:val="en-CA" w:eastAsia="zh-CN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suppressAutoHyphens/>
      <w:jc w:val="both"/>
      <w:outlineLvl w:val="7"/>
    </w:pPr>
    <w:rPr>
      <w:b/>
      <w:u w:val="single"/>
      <w:lang w:val="en-CA" w:eastAsia="zh-CN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uppressAutoHyphens/>
      <w:outlineLvl w:val="8"/>
    </w:pPr>
    <w:rPr>
      <w:b/>
      <w:bCs/>
      <w:u w:val="single"/>
      <w:lang w:val="en-CA"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ervorhebung">
    <w:name w:val="Emphasis"/>
    <w:uiPriority w:val="20"/>
    <w:qFormat/>
    <w:rPr>
      <w:i/>
      <w:iCs/>
    </w:rPr>
  </w:style>
  <w:style w:type="character" w:styleId="Seitenzahl">
    <w:name w:val="page number"/>
    <w:basedOn w:val="Fontepargpadr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personname">
    <w:name w:val="person_name"/>
    <w:basedOn w:val="Fontepargpadro1"/>
  </w:style>
  <w:style w:type="character" w:customStyle="1" w:styleId="il">
    <w:name w:val="il"/>
    <w:basedOn w:val="Fontepargpadro1"/>
  </w:style>
  <w:style w:type="paragraph" w:customStyle="1" w:styleId="Ttulo1">
    <w:name w:val="Título1"/>
    <w:basedOn w:val="Standard"/>
    <w:next w:val="Textkrper"/>
    <w:pPr>
      <w:suppressAutoHyphens/>
      <w:jc w:val="center"/>
    </w:pPr>
    <w:rPr>
      <w:b/>
      <w:color w:val="000000"/>
      <w:szCs w:val="20"/>
      <w:lang w:val="fr-FR" w:eastAsia="zh-CN"/>
    </w:rPr>
  </w:style>
  <w:style w:type="paragraph" w:styleId="Textkrper">
    <w:name w:val="Body Text"/>
    <w:basedOn w:val="Standard"/>
    <w:pPr>
      <w:suppressAutoHyphens/>
      <w:spacing w:after="140" w:line="276" w:lineRule="auto"/>
    </w:pPr>
    <w:rPr>
      <w:lang w:val="en-CA" w:eastAsia="zh-CN"/>
    </w:r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/>
    </w:pPr>
    <w:rPr>
      <w:rFonts w:cs="Lohit Devanagari"/>
      <w:i/>
      <w:iCs/>
      <w:lang w:val="en-CA" w:eastAsia="zh-CN"/>
    </w:rPr>
  </w:style>
  <w:style w:type="paragraph" w:customStyle="1" w:styleId="ndice">
    <w:name w:val="Índice"/>
    <w:basedOn w:val="Standard"/>
    <w:pPr>
      <w:suppressLineNumbers/>
      <w:suppressAutoHyphens/>
    </w:pPr>
    <w:rPr>
      <w:rFonts w:cs="Lohit Devanagari"/>
      <w:lang w:val="en-CA" w:eastAsia="zh-CN"/>
    </w:rPr>
  </w:style>
  <w:style w:type="paragraph" w:styleId="Textkrper-Zeileneinzug">
    <w:name w:val="Body Text Indent"/>
    <w:basedOn w:val="Standard"/>
    <w:pPr>
      <w:suppressAutoHyphens/>
      <w:ind w:left="720"/>
      <w:jc w:val="both"/>
    </w:pPr>
    <w:rPr>
      <w:bCs/>
      <w:lang w:val="en-CA" w:eastAsia="zh-CN"/>
    </w:rPr>
  </w:style>
  <w:style w:type="paragraph" w:customStyle="1" w:styleId="Recuodecorpodetexto21">
    <w:name w:val="Recuo de corpo de texto 21"/>
    <w:basedOn w:val="Standard"/>
    <w:pPr>
      <w:suppressAutoHyphens/>
      <w:ind w:left="709"/>
      <w:jc w:val="both"/>
    </w:pPr>
    <w:rPr>
      <w:color w:val="000000"/>
      <w:szCs w:val="20"/>
      <w:lang w:val="en-US" w:eastAsia="zh-CN"/>
    </w:rPr>
  </w:style>
  <w:style w:type="paragraph" w:customStyle="1" w:styleId="Corpodetexto21">
    <w:name w:val="Corpo de texto 21"/>
    <w:basedOn w:val="Standard"/>
    <w:pPr>
      <w:suppressAutoHyphens/>
      <w:ind w:left="709"/>
      <w:jc w:val="both"/>
    </w:pPr>
    <w:rPr>
      <w:color w:val="000000"/>
      <w:szCs w:val="20"/>
      <w:lang w:val="en-US" w:eastAsia="zh-CN"/>
    </w:rPr>
  </w:style>
  <w:style w:type="paragraph" w:customStyle="1" w:styleId="Textoembloco1">
    <w:name w:val="Texto em bloco1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right="51"/>
      <w:jc w:val="both"/>
    </w:pPr>
    <w:rPr>
      <w:lang w:val="en-CA" w:eastAsia="zh-CN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  <w:suppressAutoHyphens/>
    </w:pPr>
    <w:rPr>
      <w:lang w:val="en-CA" w:eastAsia="zh-CN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  <w:suppressAutoHyphens/>
    </w:pPr>
    <w:rPr>
      <w:lang w:val="en-CA" w:eastAsia="zh-CN"/>
    </w:rPr>
  </w:style>
  <w:style w:type="paragraph" w:customStyle="1" w:styleId="Textedebulles1">
    <w:name w:val="Texte de bulles1"/>
    <w:basedOn w:val="Standard"/>
    <w:pPr>
      <w:suppressAutoHyphens/>
    </w:pPr>
    <w:rPr>
      <w:rFonts w:ascii="Tahoma" w:hAnsi="Tahoma" w:cs="Tahoma"/>
      <w:sz w:val="16"/>
      <w:szCs w:val="16"/>
      <w:lang w:val="en-CA" w:eastAsia="zh-CN"/>
    </w:rPr>
  </w:style>
  <w:style w:type="paragraph" w:customStyle="1" w:styleId="Textodecomentrio1">
    <w:name w:val="Texto de comentário1"/>
    <w:basedOn w:val="Standard"/>
    <w:pPr>
      <w:suppressAutoHyphens/>
    </w:pPr>
    <w:rPr>
      <w:sz w:val="20"/>
      <w:szCs w:val="20"/>
      <w:lang w:val="en-CA" w:eastAsia="zh-CN"/>
    </w:rPr>
  </w:style>
  <w:style w:type="paragraph" w:customStyle="1" w:styleId="Objetducommentaire1">
    <w:name w:val="Objet du commentaire1"/>
    <w:basedOn w:val="Textodecomentrio1"/>
    <w:next w:val="Textodecomentrio1"/>
    <w:rPr>
      <w:b/>
      <w:bCs/>
    </w:rPr>
  </w:style>
  <w:style w:type="paragraph" w:customStyle="1" w:styleId="Recuodecorpodetexto31">
    <w:name w:val="Recuo de corpo de texto 31"/>
    <w:basedOn w:val="Standard"/>
    <w:pPr>
      <w:suppressAutoHyphens/>
      <w:ind w:left="720"/>
    </w:pPr>
    <w:rPr>
      <w:lang w:val="en-CA" w:eastAsia="zh-CN"/>
    </w:rPr>
  </w:style>
  <w:style w:type="paragraph" w:customStyle="1" w:styleId="MapadoDocumento1">
    <w:name w:val="Mapa do Documento1"/>
    <w:basedOn w:val="Standard"/>
    <w:pPr>
      <w:shd w:val="clear" w:color="auto" w:fill="000080"/>
      <w:suppressAutoHyphens/>
    </w:pPr>
    <w:rPr>
      <w:rFonts w:ascii="Tahoma" w:hAnsi="Tahoma" w:cs="Tahoma"/>
      <w:lang w:val="en-CA" w:eastAsia="zh-CN"/>
    </w:rPr>
  </w:style>
  <w:style w:type="paragraph" w:customStyle="1" w:styleId="Contedodoquadro">
    <w:name w:val="Conteúdo do quadro"/>
    <w:basedOn w:val="Standard"/>
    <w:pPr>
      <w:suppressAutoHyphens/>
    </w:pPr>
    <w:rPr>
      <w:lang w:val="en-CA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5E9"/>
    <w:pPr>
      <w:suppressAutoHyphens/>
    </w:pPr>
    <w:rPr>
      <w:rFonts w:ascii="Segoe UI" w:hAnsi="Segoe UI" w:cs="Segoe UI"/>
      <w:sz w:val="18"/>
      <w:szCs w:val="18"/>
      <w:lang w:val="en-CA" w:eastAsia="zh-CN"/>
    </w:rPr>
  </w:style>
  <w:style w:type="character" w:customStyle="1" w:styleId="SprechblasentextZchn">
    <w:name w:val="Sprechblasentext Zchn"/>
    <w:link w:val="Sprechblasentext"/>
    <w:uiPriority w:val="99"/>
    <w:semiHidden/>
    <w:rsid w:val="005725E9"/>
    <w:rPr>
      <w:rFonts w:ascii="Segoe UI" w:hAnsi="Segoe UI" w:cs="Segoe UI"/>
      <w:sz w:val="18"/>
      <w:szCs w:val="18"/>
      <w:lang w:val="en-CA" w:eastAsia="zh-CN"/>
    </w:rPr>
  </w:style>
  <w:style w:type="table" w:styleId="Tabellenraster">
    <w:name w:val="Table Grid"/>
    <w:basedOn w:val="NormaleTabelle"/>
    <w:rsid w:val="00EA61B5"/>
    <w:rPr>
      <w:rFonts w:ascii="Cambria" w:eastAsia="Droid Sans Fallback" w:hAnsi="Cambria" w:cs="Cambria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uiPriority w:val="99"/>
    <w:semiHidden/>
    <w:unhideWhenUsed/>
    <w:rsid w:val="00F65B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5B2B"/>
    <w:pPr>
      <w:suppressAutoHyphens/>
    </w:pPr>
    <w:rPr>
      <w:sz w:val="20"/>
      <w:szCs w:val="20"/>
      <w:lang w:val="en-CA" w:eastAsia="zh-CN"/>
    </w:rPr>
  </w:style>
  <w:style w:type="character" w:customStyle="1" w:styleId="KommentartextZchn">
    <w:name w:val="Kommentartext Zchn"/>
    <w:link w:val="Kommentartext"/>
    <w:uiPriority w:val="99"/>
    <w:semiHidden/>
    <w:rsid w:val="00F65B2B"/>
    <w:rPr>
      <w:lang w:val="en-CA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5B2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5B2B"/>
    <w:rPr>
      <w:b/>
      <w:bCs/>
      <w:lang w:val="en-CA" w:eastAsia="zh-CN"/>
    </w:rPr>
  </w:style>
  <w:style w:type="character" w:styleId="BesuchterLink">
    <w:name w:val="FollowedHyperlink"/>
    <w:uiPriority w:val="99"/>
    <w:semiHidden/>
    <w:unhideWhenUsed/>
    <w:rsid w:val="00C97274"/>
    <w:rPr>
      <w:color w:val="954F72"/>
      <w:u w:val="single"/>
    </w:rPr>
  </w:style>
  <w:style w:type="character" w:customStyle="1" w:styleId="value">
    <w:name w:val="value"/>
    <w:rsid w:val="00C97274"/>
  </w:style>
  <w:style w:type="paragraph" w:styleId="Listenabsatz">
    <w:name w:val="List Paragraph"/>
    <w:basedOn w:val="Standard"/>
    <w:uiPriority w:val="34"/>
    <w:qFormat/>
    <w:rsid w:val="00AC0C83"/>
    <w:pPr>
      <w:suppressAutoHyphens/>
      <w:ind w:left="708"/>
    </w:pPr>
    <w:rPr>
      <w:lang w:val="en-CA"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2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.boell.org/pt-br/2022/09/30/brasil-do-flagelo-da-fome-ao-futuro-agroecologico" TargetMode="External"/><Relationship Id="rId13" Type="http://schemas.openxmlformats.org/officeDocument/2006/relationships/hyperlink" Target="chrome-extension://efaidnbmnnnibpcajpcglclefindmkaj/https:/ww2.contag.org.br/documentos/pdf/ctg_file_2039627409_13082018150759.pdf" TargetMode="External"/><Relationship Id="rId18" Type="http://schemas.openxmlformats.org/officeDocument/2006/relationships/hyperlink" Target="https://www1.folha.uol.com.br/opiniao/2021/04/pandemia-da-inseguranca-alimentar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.nexojornal.com.br/opiniao/2021/Desigualdades-alimentares-em-tempos-de-pandem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ttes.cnpq.br/0042092753377177" TargetMode="External"/><Relationship Id="rId17" Type="http://schemas.openxmlformats.org/officeDocument/2006/relationships/hyperlink" Target="http://lattes.cnpq.br/657474076726920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ooperation-brasilien.org/de/publikationen/brasilicum/261-was-bleibt-ausser-hoffnung" TargetMode="External"/><Relationship Id="rId20" Type="http://schemas.openxmlformats.org/officeDocument/2006/relationships/hyperlink" Target="http://lattes.cnpq.br/65747407672692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upoautentica.com.br/autentica/livros/juventudes-do-campo/127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ooperation-brasilien.org/de/publikationen/brasilicum/260-keimzellen-des-widerstand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lacso.org.ar/biblioteca_brasil/detalle.php?id_libro=2021" TargetMode="External"/><Relationship Id="rId19" Type="http://schemas.openxmlformats.org/officeDocument/2006/relationships/hyperlink" Target="http://lattes.cnpq.br/5034917686635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book/10.1007/978-981-33-4635-2" TargetMode="External"/><Relationship Id="rId14" Type="http://schemas.openxmlformats.org/officeDocument/2006/relationships/hyperlink" Target="https://forum.lasaweb.org/files/vol52-issue4/Dossier-5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97ED-CD28-4A87-971F-39D62EF3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9666</Characters>
  <Application>Microsoft Office Word</Application>
  <DocSecurity>0</DocSecurity>
  <Lines>80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Leandro Vergara-Camus</vt:lpstr>
      <vt:lpstr>Leandro Vergara-Camus</vt:lpstr>
      <vt:lpstr>Leandro Vergara-Camus</vt:lpstr>
    </vt:vector>
  </TitlesOfParts>
  <Company/>
  <LinksUpToDate>false</LinksUpToDate>
  <CharactersWithSpaces>11178</CharactersWithSpaces>
  <SharedDoc>false</SharedDoc>
  <HLinks>
    <vt:vector size="150" baseType="variant">
      <vt:variant>
        <vt:i4>4784140</vt:i4>
      </vt:variant>
      <vt:variant>
        <vt:i4>72</vt:i4>
      </vt:variant>
      <vt:variant>
        <vt:i4>0</vt:i4>
      </vt:variant>
      <vt:variant>
        <vt:i4>5</vt:i4>
      </vt:variant>
      <vt:variant>
        <vt:lpwstr>http://www.bricspolicycenter.org/en/publicacoes/gender-and-energy-approaches-by-basic-countries/</vt:lpwstr>
      </vt:variant>
      <vt:variant>
        <vt:lpwstr/>
      </vt:variant>
      <vt:variant>
        <vt:i4>1507453</vt:i4>
      </vt:variant>
      <vt:variant>
        <vt:i4>69</vt:i4>
      </vt:variant>
      <vt:variant>
        <vt:i4>0</vt:i4>
      </vt:variant>
      <vt:variant>
        <vt:i4>5</vt:i4>
      </vt:variant>
      <vt:variant>
        <vt:lpwstr>https://redefilantropia.org.br/publicacoes_ler.php?id=202</vt:lpwstr>
      </vt:variant>
      <vt:variant>
        <vt:lpwstr/>
      </vt:variant>
      <vt:variant>
        <vt:i4>1507453</vt:i4>
      </vt:variant>
      <vt:variant>
        <vt:i4>66</vt:i4>
      </vt:variant>
      <vt:variant>
        <vt:i4>0</vt:i4>
      </vt:variant>
      <vt:variant>
        <vt:i4>5</vt:i4>
      </vt:variant>
      <vt:variant>
        <vt:lpwstr>https://redefilantropia.org.br/publicacoes_ler.php?id=203</vt:lpwstr>
      </vt:variant>
      <vt:variant>
        <vt:lpwstr/>
      </vt:variant>
      <vt:variant>
        <vt:i4>786448</vt:i4>
      </vt:variant>
      <vt:variant>
        <vt:i4>63</vt:i4>
      </vt:variant>
      <vt:variant>
        <vt:i4>0</vt:i4>
      </vt:variant>
      <vt:variant>
        <vt:i4>5</vt:i4>
      </vt:variant>
      <vt:variant>
        <vt:lpwstr>https://www.academia.edu/28227965/Construyendo_la_memoria_de_las_luchas_sociales_del_campo_en_Brasil_la_experiencia_de_la_Comisi%C3%B3n_Campesina_de_la_Verdad_p_7_La_Jornada_del_Campo_19_12_2015_</vt:lpwstr>
      </vt:variant>
      <vt:variant>
        <vt:lpwstr/>
      </vt:variant>
      <vt:variant>
        <vt:i4>3670140</vt:i4>
      </vt:variant>
      <vt:variant>
        <vt:i4>60</vt:i4>
      </vt:variant>
      <vt:variant>
        <vt:i4>0</vt:i4>
      </vt:variant>
      <vt:variant>
        <vt:i4>5</vt:i4>
      </vt:variant>
      <vt:variant>
        <vt:lpwstr>https://www.democraciaeparticipacao.com.br/index.php/destaque/262-radar-da-participacao-3-mulheres-do-campo-das-florestas-das-aguas-e-das-cidades-ocupam-brasilia-a-marcha-das-margaridas-2019</vt:lpwstr>
      </vt:variant>
      <vt:variant>
        <vt:lpwstr/>
      </vt:variant>
      <vt:variant>
        <vt:i4>4325388</vt:i4>
      </vt:variant>
      <vt:variant>
        <vt:i4>57</vt:i4>
      </vt:variant>
      <vt:variant>
        <vt:i4>0</vt:i4>
      </vt:variant>
      <vt:variant>
        <vt:i4>5</vt:i4>
      </vt:variant>
      <vt:variant>
        <vt:lpwstr>https://www.opendemocracy.net/pt/democraciaabierta-pt/mulheres-de-todos-os-cantos-ocupam-brasilia-marcha-das-margaridas/</vt:lpwstr>
      </vt:variant>
      <vt:variant>
        <vt:lpwstr/>
      </vt:variant>
      <vt:variant>
        <vt:i4>5505041</vt:i4>
      </vt:variant>
      <vt:variant>
        <vt:i4>54</vt:i4>
      </vt:variant>
      <vt:variant>
        <vt:i4>0</vt:i4>
      </vt:variant>
      <vt:variant>
        <vt:i4>5</vt:i4>
      </vt:variant>
      <vt:variant>
        <vt:lpwstr>https://www.opendemocracy.net/es/democraciaabierta-es/mujeres-de-todos-los-rincones-ocupan-brasilia-la-marcha-das-margaridas/</vt:lpwstr>
      </vt:variant>
      <vt:variant>
        <vt:lpwstr/>
      </vt:variant>
      <vt:variant>
        <vt:i4>4915276</vt:i4>
      </vt:variant>
      <vt:variant>
        <vt:i4>51</vt:i4>
      </vt:variant>
      <vt:variant>
        <vt:i4>0</vt:i4>
      </vt:variant>
      <vt:variant>
        <vt:i4>5</vt:i4>
      </vt:variant>
      <vt:variant>
        <vt:lpwstr>https://www.opendemocracy.net/en/democraciaabierta/marcha-das-margaridas/</vt:lpwstr>
      </vt:variant>
      <vt:variant>
        <vt:lpwstr/>
      </vt:variant>
      <vt:variant>
        <vt:i4>5111934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https://www.academia.edu/28227855/_2013_As_manifesta%C3%A7%C3%B5es_de_junho_e_a_pol%C3%ADtica_no_Brasil_contempor%C3%A2neo_um_convite_ao_debate</vt:lpwstr>
      </vt:variant>
      <vt:variant>
        <vt:lpwstr/>
      </vt:variant>
      <vt:variant>
        <vt:i4>4849679</vt:i4>
      </vt:variant>
      <vt:variant>
        <vt:i4>45</vt:i4>
      </vt:variant>
      <vt:variant>
        <vt:i4>0</vt:i4>
      </vt:variant>
      <vt:variant>
        <vt:i4>5</vt:i4>
      </vt:variant>
      <vt:variant>
        <vt:lpwstr>https://www.academia.edu/28227897/_2013_The_june_protests_and_politics_in_contemporary_Brazil_an_invitation_to_a_debate</vt:lpwstr>
      </vt:variant>
      <vt:variant>
        <vt:lpwstr/>
      </vt:variant>
      <vt:variant>
        <vt:i4>2621551</vt:i4>
      </vt:variant>
      <vt:variant>
        <vt:i4>42</vt:i4>
      </vt:variant>
      <vt:variant>
        <vt:i4>0</vt:i4>
      </vt:variant>
      <vt:variant>
        <vt:i4>5</vt:i4>
      </vt:variant>
      <vt:variant>
        <vt:lpwstr>https://www.academia.edu/42328724/_2015_Repert%C3%B3rios_de_a%C3%A7%C3%A3o_e_repert%C3%B3rios_de_interpreta%C3%A7%C3%A3o_trinta_anos_de_estudos_sobre_os_movimentos_sociais_no_Brasil</vt:lpwstr>
      </vt:variant>
      <vt:variant>
        <vt:lpwstr/>
      </vt:variant>
      <vt:variant>
        <vt:i4>4587604</vt:i4>
      </vt:variant>
      <vt:variant>
        <vt:i4>39</vt:i4>
      </vt:variant>
      <vt:variant>
        <vt:i4>0</vt:i4>
      </vt:variant>
      <vt:variant>
        <vt:i4>5</vt:i4>
      </vt:variant>
      <vt:variant>
        <vt:lpwstr>https://portalseer.ufba.br/index.php/rhufba/article/view/27694/16501</vt:lpwstr>
      </vt:variant>
      <vt:variant>
        <vt:lpwstr/>
      </vt:variant>
      <vt:variant>
        <vt:i4>6291518</vt:i4>
      </vt:variant>
      <vt:variant>
        <vt:i4>36</vt:i4>
      </vt:variant>
      <vt:variant>
        <vt:i4>0</vt:i4>
      </vt:variant>
      <vt:variant>
        <vt:i4>5</vt:i4>
      </vt:variant>
      <vt:variant>
        <vt:lpwstr>http://revista.historiaoral.org.br/index.php?journal=rho&amp;page=article&amp;op=view&amp;path%5B%5D=311&amp;path%5B%5D=319</vt:lpwstr>
      </vt:variant>
      <vt:variant>
        <vt:lpwstr/>
      </vt:variant>
      <vt:variant>
        <vt:i4>5373953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https://doi.org/10.18315/argumentum.v7i1.8788</vt:lpwstr>
      </vt:variant>
      <vt:variant>
        <vt:lpwstr/>
      </vt:variant>
      <vt:variant>
        <vt:i4>3407926</vt:i4>
      </vt:variant>
      <vt:variant>
        <vt:i4>30</vt:i4>
      </vt:variant>
      <vt:variant>
        <vt:i4>0</vt:i4>
      </vt:variant>
      <vt:variant>
        <vt:i4>5</vt:i4>
      </vt:variant>
      <vt:variant>
        <vt:lpwstr>https://doi.org/10.4000/pontourbe.2888</vt:lpwstr>
      </vt:variant>
      <vt:variant>
        <vt:lpwstr/>
      </vt:variant>
      <vt:variant>
        <vt:i4>4718638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https://www.academia.edu/28339537/_2015_Viola%C3%A7%C3%B5es_de_Direitos_Humanos_contra_Camponeses_nas_Comiss%C3%B5es_da_Verdade</vt:lpwstr>
      </vt:variant>
      <vt:variant>
        <vt:lpwstr/>
      </vt:variant>
      <vt:variant>
        <vt:i4>8257569</vt:i4>
      </vt:variant>
      <vt:variant>
        <vt:i4>24</vt:i4>
      </vt:variant>
      <vt:variant>
        <vt:i4>0</vt:i4>
      </vt:variant>
      <vt:variant>
        <vt:i4>5</vt:i4>
      </vt:variant>
      <vt:variant>
        <vt:lpwstr>http://www.uel.br/revistas/uel/index.php/antiteses/article/view/20720/17324</vt:lpwstr>
      </vt:variant>
      <vt:variant>
        <vt:lpwstr/>
      </vt:variant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>http://www.studistorici.com/2015/12/29/estevez-teixeira_numero_24/</vt:lpwstr>
      </vt:variant>
      <vt:variant>
        <vt:lpwstr>licenze</vt:lpwstr>
      </vt:variant>
      <vt:variant>
        <vt:i4>6946938</vt:i4>
      </vt:variant>
      <vt:variant>
        <vt:i4>18</vt:i4>
      </vt:variant>
      <vt:variant>
        <vt:i4>0</vt:i4>
      </vt:variant>
      <vt:variant>
        <vt:i4>5</vt:i4>
      </vt:variant>
      <vt:variant>
        <vt:lpwstr>https://doi.org/10.5007/2175-7984.2015v14n30p27</vt:lpwstr>
      </vt:variant>
      <vt:variant>
        <vt:lpwstr/>
      </vt:variant>
      <vt:variant>
        <vt:i4>3473469</vt:i4>
      </vt:variant>
      <vt:variant>
        <vt:i4>15</vt:i4>
      </vt:variant>
      <vt:variant>
        <vt:i4>0</vt:i4>
      </vt:variant>
      <vt:variant>
        <vt:i4>5</vt:i4>
      </vt:variant>
      <vt:variant>
        <vt:lpwstr>https://periodicos.unifesp.br/index.php/pensata/issue/view/676</vt:lpwstr>
      </vt:variant>
      <vt:variant>
        <vt:lpwstr/>
      </vt:variant>
      <vt:variant>
        <vt:i4>3014701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https://doi.org/10.37370/raizes.2017.v37.50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https://moving-the-social.ub.rub.de/index.php/MTS/article/view/8657</vt:lpwstr>
      </vt:variant>
      <vt:variant>
        <vt:lpwstr/>
      </vt:variant>
      <vt:variant>
        <vt:i4>917569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https://doi.org/10.1080/14742837.2020.1770430</vt:lpwstr>
      </vt:variant>
      <vt:variant>
        <vt:lpwstr/>
      </vt:variant>
      <vt:variant>
        <vt:i4>7733326</vt:i4>
      </vt:variant>
      <vt:variant>
        <vt:i4>3</vt:i4>
      </vt:variant>
      <vt:variant>
        <vt:i4>0</vt:i4>
      </vt:variant>
      <vt:variant>
        <vt:i4>5</vt:i4>
      </vt:variant>
      <vt:variant>
        <vt:lpwstr>http://nmspp.net.br/arquivos/para_leitura/camponeses_e_ditadura/Violacoes de Direitos no Campo 1946-1988.pdf</vt:lpwstr>
      </vt:variant>
      <vt:variant>
        <vt:lpwstr/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https://www.academia.edu/30954797/_2016_Repress%C3%A3o_resist%C3%AAncia_e_mem%C3%B3ria_dos_trabalhadores_da_cidade_e_do_campo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Leandro Vergara-Camus</dc:title>
  <dc:subject/>
  <dc:creator>Leandro Vergara-Camus</dc:creator>
  <cp:keywords/>
  <cp:lastModifiedBy>Silva Galindo, Eryka Danyelle</cp:lastModifiedBy>
  <cp:revision>5</cp:revision>
  <cp:lastPrinted>2010-05-25T15:27:00Z</cp:lastPrinted>
  <dcterms:created xsi:type="dcterms:W3CDTF">2023-06-16T10:06:00Z</dcterms:created>
  <dcterms:modified xsi:type="dcterms:W3CDTF">2023-06-16T12:16:00Z</dcterms:modified>
</cp:coreProperties>
</file>